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A2" w:rsidRPr="00725BDE" w:rsidRDefault="00A636A2" w:rsidP="00A636A2">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0288" behindDoc="0" locked="0" layoutInCell="0" allowOverlap="1" wp14:anchorId="00B43D10" wp14:editId="1D975253">
                <wp:simplePos x="0" y="0"/>
                <wp:positionH relativeFrom="column">
                  <wp:posOffset>-320040</wp:posOffset>
                </wp:positionH>
                <wp:positionV relativeFrom="paragraph">
                  <wp:posOffset>274320</wp:posOffset>
                </wp:positionV>
                <wp:extent cx="6581140" cy="365760"/>
                <wp:effectExtent l="0" t="0" r="0" b="0"/>
                <wp:wrapNone/>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1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36A2" w:rsidRDefault="00A636A2" w:rsidP="00A636A2">
                            <w:pPr>
                              <w:rPr>
                                <w:b/>
                                <w:bCs/>
                              </w:rPr>
                            </w:pPr>
                            <w:r>
                              <w:rPr>
                                <w:b/>
                                <w:bCs/>
                              </w:rPr>
                              <w:t xml:space="preserve">               </w:t>
                            </w:r>
                            <w:r>
                              <w:rPr>
                                <w:b/>
                                <w:bCs/>
                              </w:rPr>
                              <w:t>8230 гр. Несебър, ул. “Еделвайс” № 10, тел./факс 0554/2 93 40, Е.</w:t>
                            </w:r>
                            <w:proofErr w:type="spellStart"/>
                            <w:r>
                              <w:rPr>
                                <w:b/>
                                <w:bCs/>
                              </w:rPr>
                              <w:t>mail</w:t>
                            </w:r>
                            <w:proofErr w:type="spellEnd"/>
                            <w:r>
                              <w:rPr>
                                <w:b/>
                                <w:bCs/>
                              </w:rPr>
                              <w:t>: osnesebar@nesebar.bg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 o:spid="_x0000_s1026" type="#_x0000_t202" style="position:absolute;left:0;text-align:left;margin-left:-25.2pt;margin-top:21.6pt;width:518.2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UD3qQIAACcFAAAOAAAAZHJzL2Uyb0RvYy54bWysVEuO1DAQ3SNxB8v7niRN+pNo0qP50Ahp&#10;+EgDB3A7TscisY3t7mRALOAoHAFpNiANV8jciLLT3RM+C4TIwnG5XM/1qp59fNLWFdoybbgUGY6O&#10;QoyYoDLnYp3h16+WozlGxhKRk0oKluFrZvDJ4uGD40albCxLWeVMIwARJm1UhktrVRoEhpasJuZI&#10;KibAWUhdEwumXge5Jg2g11UwDsNp0EidKy0pMwZWL3onXnj8omDUvigKwyyqMgy5WT9qP67cGCyO&#10;SbrWRJWc7tIg/5BFTbiAQw9QF8QStNH8N6iaUy2NLOwRlXUgi4JT5jkAmyj8hc1VSRTzXKA4Rh3K&#10;ZP4fLH2+fakRz6F3GAlSQ4u6z91N9/Xu492n7rb70t2i7jtMvnU3KHLlapRJIepKQZxtz2TrQh11&#10;oy4lfWOQkOclEWt2qrVsSkZySNdHBoPQHsc4kFXzTOZwLtlY6YHaQtcOEKqDAB3adn1oFWstorA4&#10;ncyjKAYXBd+j6WQ29b0MSLqPVtrYJ0zWyE0yrEEKHp1sL40FHrB1v8VnLyueL3lVeUOvV+eVRlsC&#10;sln6z1GHEDPcVgm3WUgX1rv7FUgSznA+l66XwfskGsfh2TgZLafz2ShexpNRMgvnozBKzpJpGCfx&#10;xfKDSzCK05LnOROXXLC9JKP471q+uxy9mLwoUZPhZDKe9C0aZm+GJEP//YlkzS3c0IrXGZ4fNpHU&#10;NfaxyIE2SS3hVT8Pfk7flwxqsP/7qngZuM73GrDtqt0JEMCcRFYyvwZdaAltgw7D6wKTUup3GDVw&#10;UzNs3m6IZhhVTwVoK4liJwTrjXgyG4Ohh57V0EMEBagMW4z66bntn4ON0nxdwkm9moU8BT0W3Evl&#10;Pitg4gy4jZ7T7uVw131o+13379viBwAAAP//AwBQSwMEFAAGAAgAAAAhABO+2kHeAAAACgEAAA8A&#10;AABkcnMvZG93bnJldi54bWxMj0FOwzAQRfdI3MEaJDaotSlpmoY4FSCB2Lb0AJN4mkTEdhS7TXp7&#10;hhUsR/P0//vFbra9uNAYOu80PC4VCHK1N51rNBy/3hcZiBDRGey9Iw1XCrArb28KzI2f3J4uh9gI&#10;DnEhRw1tjEMuZahbshiWfiDHv5MfLUY+x0aaEScOt71cKZVKi53jhhYHemup/j6crYbT5/Sw3k7V&#10;Rzxu9kn6it2m8let7+/ml2cQkeb4B8OvPqtDyU6VPzsTRK9hsVYJoxqSpxUIBrZZyuMqJpXKQJaF&#10;/D+h/AEAAP//AwBQSwECLQAUAAYACAAAACEAtoM4kv4AAADhAQAAEwAAAAAAAAAAAAAAAAAAAAAA&#10;W0NvbnRlbnRfVHlwZXNdLnhtbFBLAQItABQABgAIAAAAIQA4/SH/1gAAAJQBAAALAAAAAAAAAAAA&#10;AAAAAC8BAABfcmVscy8ucmVsc1BLAQItABQABgAIAAAAIQD0NUD3qQIAACcFAAAOAAAAAAAAAAAA&#10;AAAAAC4CAABkcnMvZTJvRG9jLnhtbFBLAQItABQABgAIAAAAIQATvtpB3gAAAAoBAAAPAAAAAAAA&#10;AAAAAAAAAAMFAABkcnMvZG93bnJldi54bWxQSwUGAAAAAAQABADzAAAADgYAAAAA&#10;" o:allowincell="f" stroked="f">
                <v:textbox>
                  <w:txbxContent>
                    <w:p w:rsidR="00A636A2" w:rsidRDefault="00A636A2" w:rsidP="00A636A2">
                      <w:pPr>
                        <w:rPr>
                          <w:b/>
                          <w:bCs/>
                        </w:rPr>
                      </w:pPr>
                      <w:r>
                        <w:rPr>
                          <w:b/>
                          <w:bCs/>
                        </w:rPr>
                        <w:t xml:space="preserve">               </w:t>
                      </w:r>
                      <w:r>
                        <w:rPr>
                          <w:b/>
                          <w:bCs/>
                        </w:rPr>
                        <w:t>8230 гр. Несебър, ул. “Еделвайс” № 10, тел./факс 0554/2 93 40, Е.</w:t>
                      </w:r>
                      <w:proofErr w:type="spellStart"/>
                      <w:r>
                        <w:rPr>
                          <w:b/>
                          <w:bCs/>
                        </w:rPr>
                        <w:t>mail</w:t>
                      </w:r>
                      <w:proofErr w:type="spellEnd"/>
                      <w:r>
                        <w:rPr>
                          <w:b/>
                          <w:bCs/>
                        </w:rPr>
                        <w:t>: osnesebar@nesebar.bg</w:t>
                      </w:r>
                    </w:p>
                  </w:txbxContent>
                </v:textbox>
              </v:shape>
            </w:pict>
          </mc:Fallback>
        </mc:AlternateContent>
      </w:r>
      <w:r>
        <w:rPr>
          <w:rFonts w:ascii="Times New Roman" w:eastAsia="Times New Roman" w:hAnsi="Times New Roman" w:cs="Times New Roman"/>
          <w:sz w:val="24"/>
          <w:szCs w:val="24"/>
          <w:lang w:val="en-US"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pt;margin-top:-30pt;width:480.8pt;height:72.55pt;z-index:251659264;mso-position-horizontal-relative:text;mso-position-vertical-relative:text">
            <v:imagedata r:id="rId8" o:title=""/>
            <w10:wrap type="topAndBottom"/>
          </v:shape>
          <o:OLEObject Type="Embed" ProgID="Msxml2.SAXXMLReader.5.0" ShapeID="_x0000_s1026" DrawAspect="Content" ObjectID="_1775638568" r:id="rId9"/>
        </w:pict>
      </w:r>
    </w:p>
    <w:p w:rsidR="00A636A2" w:rsidRDefault="00A636A2" w:rsidP="00A636A2">
      <w:pPr>
        <w:spacing w:after="0" w:line="240" w:lineRule="auto"/>
        <w:jc w:val="center"/>
        <w:rPr>
          <w:rFonts w:ascii="Times New Roman" w:hAnsi="Times New Roman" w:cs="Times New Roman"/>
          <w:b/>
          <w:bCs/>
          <w:sz w:val="28"/>
          <w:szCs w:val="28"/>
          <w:lang w:eastAsia="bg-BG"/>
        </w:rPr>
      </w:pPr>
    </w:p>
    <w:p w:rsidR="00857610" w:rsidRDefault="00857610" w:rsidP="00A636A2">
      <w:pPr>
        <w:spacing w:after="0" w:line="240" w:lineRule="auto"/>
        <w:jc w:val="center"/>
        <w:rPr>
          <w:rFonts w:ascii="Times New Roman" w:hAnsi="Times New Roman" w:cs="Times New Roman"/>
          <w:b/>
          <w:bCs/>
          <w:sz w:val="28"/>
          <w:szCs w:val="28"/>
          <w:lang w:eastAsia="bg-BG"/>
        </w:rPr>
      </w:pPr>
    </w:p>
    <w:p w:rsidR="00A636A2" w:rsidRPr="00A2272C" w:rsidRDefault="00A636A2" w:rsidP="00A636A2">
      <w:pPr>
        <w:spacing w:after="0" w:line="240" w:lineRule="auto"/>
        <w:jc w:val="center"/>
        <w:rPr>
          <w:rFonts w:ascii="Times New Roman" w:hAnsi="Times New Roman" w:cs="Times New Roman"/>
          <w:b/>
          <w:bCs/>
          <w:sz w:val="28"/>
          <w:szCs w:val="28"/>
          <w:lang w:eastAsia="bg-BG"/>
        </w:rPr>
      </w:pPr>
      <w:r w:rsidRPr="00A2272C">
        <w:rPr>
          <w:rFonts w:ascii="Times New Roman" w:hAnsi="Times New Roman" w:cs="Times New Roman"/>
          <w:b/>
          <w:bCs/>
          <w:sz w:val="28"/>
          <w:szCs w:val="28"/>
        </w:rPr>
        <w:t>К</w:t>
      </w:r>
      <w:proofErr w:type="spellStart"/>
      <w:r w:rsidRPr="00A2272C">
        <w:rPr>
          <w:rFonts w:ascii="Times New Roman" w:hAnsi="Times New Roman" w:cs="Times New Roman"/>
          <w:b/>
          <w:bCs/>
          <w:sz w:val="28"/>
          <w:szCs w:val="28"/>
          <w:lang w:val="en-US"/>
        </w:rPr>
        <w:t>омисия</w:t>
      </w:r>
      <w:proofErr w:type="spellEnd"/>
      <w:r w:rsidRPr="00A2272C">
        <w:rPr>
          <w:rFonts w:ascii="Times New Roman" w:hAnsi="Times New Roman" w:cs="Times New Roman"/>
          <w:b/>
          <w:bCs/>
          <w:sz w:val="28"/>
          <w:szCs w:val="28"/>
        </w:rPr>
        <w:t xml:space="preserve"> </w:t>
      </w:r>
      <w:proofErr w:type="spellStart"/>
      <w:r w:rsidRPr="00A2272C">
        <w:rPr>
          <w:rFonts w:ascii="Times New Roman" w:hAnsi="Times New Roman" w:cs="Times New Roman"/>
          <w:b/>
          <w:bCs/>
          <w:sz w:val="28"/>
          <w:szCs w:val="28"/>
          <w:lang w:val="en-US"/>
        </w:rPr>
        <w:t>по</w:t>
      </w:r>
      <w:proofErr w:type="spellEnd"/>
      <w:r w:rsidRPr="00A2272C">
        <w:rPr>
          <w:rFonts w:ascii="Times New Roman" w:hAnsi="Times New Roman" w:cs="Times New Roman"/>
          <w:b/>
          <w:bCs/>
          <w:sz w:val="28"/>
          <w:szCs w:val="28"/>
        </w:rPr>
        <w:t xml:space="preserve"> образование, здравеопазване, вероизповедание и  социални дейности </w:t>
      </w:r>
    </w:p>
    <w:p w:rsidR="00A636A2" w:rsidRDefault="00A636A2" w:rsidP="00A636A2">
      <w:pPr>
        <w:spacing w:after="0" w:line="240" w:lineRule="auto"/>
        <w:rPr>
          <w:rFonts w:ascii="Times New Roman" w:hAnsi="Times New Roman" w:cs="Times New Roman"/>
          <w:sz w:val="28"/>
          <w:szCs w:val="28"/>
          <w:lang w:eastAsia="bg-BG"/>
        </w:rPr>
      </w:pPr>
      <w:r w:rsidRPr="00A2272C">
        <w:rPr>
          <w:rFonts w:ascii="Times New Roman" w:hAnsi="Times New Roman" w:cs="Times New Roman"/>
          <w:sz w:val="28"/>
          <w:szCs w:val="28"/>
          <w:lang w:eastAsia="bg-BG"/>
        </w:rPr>
        <w:t xml:space="preserve">                             </w:t>
      </w:r>
      <w:r w:rsidRPr="00A2272C">
        <w:rPr>
          <w:rFonts w:ascii="Times New Roman" w:hAnsi="Times New Roman" w:cs="Times New Roman"/>
          <w:sz w:val="28"/>
          <w:szCs w:val="28"/>
          <w:lang w:eastAsia="bg-BG"/>
        </w:rPr>
        <w:tab/>
      </w:r>
      <w:r w:rsidRPr="00A2272C">
        <w:rPr>
          <w:rFonts w:ascii="Times New Roman" w:hAnsi="Times New Roman" w:cs="Times New Roman"/>
          <w:sz w:val="28"/>
          <w:szCs w:val="28"/>
          <w:lang w:eastAsia="bg-BG"/>
        </w:rPr>
        <w:tab/>
        <w:t xml:space="preserve">          </w:t>
      </w:r>
    </w:p>
    <w:p w:rsidR="00857610" w:rsidRPr="00A2272C" w:rsidRDefault="00857610" w:rsidP="00A636A2">
      <w:pPr>
        <w:spacing w:after="0" w:line="240" w:lineRule="auto"/>
        <w:rPr>
          <w:rFonts w:ascii="Times New Roman" w:hAnsi="Times New Roman" w:cs="Times New Roman"/>
          <w:sz w:val="28"/>
          <w:szCs w:val="28"/>
          <w:lang w:eastAsia="bg-BG"/>
        </w:rPr>
      </w:pPr>
    </w:p>
    <w:p w:rsidR="00A636A2" w:rsidRPr="00A2272C" w:rsidRDefault="00A636A2" w:rsidP="00A636A2">
      <w:pPr>
        <w:spacing w:after="0" w:line="240" w:lineRule="auto"/>
        <w:rPr>
          <w:rFonts w:ascii="Times New Roman" w:hAnsi="Times New Roman" w:cs="Times New Roman"/>
          <w:sz w:val="28"/>
          <w:szCs w:val="28"/>
          <w:lang w:eastAsia="bg-BG"/>
        </w:rPr>
      </w:pPr>
      <w:r w:rsidRPr="00A2272C">
        <w:rPr>
          <w:rFonts w:ascii="Times New Roman" w:hAnsi="Times New Roman" w:cs="Times New Roman"/>
          <w:sz w:val="28"/>
          <w:szCs w:val="28"/>
          <w:lang w:eastAsia="bg-BG"/>
        </w:rPr>
        <w:t xml:space="preserve">                                                    </w:t>
      </w:r>
      <w:r w:rsidRPr="00A2272C">
        <w:rPr>
          <w:rFonts w:ascii="Times New Roman" w:hAnsi="Times New Roman" w:cs="Times New Roman"/>
          <w:b/>
          <w:bCs/>
          <w:sz w:val="28"/>
          <w:szCs w:val="28"/>
          <w:lang w:eastAsia="bg-BG"/>
        </w:rPr>
        <w:t>ПРОТОКОЛ № 4</w:t>
      </w:r>
    </w:p>
    <w:p w:rsidR="00A636A2" w:rsidRPr="00A2272C" w:rsidRDefault="00A636A2" w:rsidP="00A636A2">
      <w:pPr>
        <w:spacing w:after="0" w:line="240" w:lineRule="auto"/>
        <w:jc w:val="both"/>
        <w:rPr>
          <w:rFonts w:ascii="Times New Roman" w:hAnsi="Times New Roman" w:cs="Times New Roman"/>
          <w:b/>
          <w:bCs/>
          <w:sz w:val="28"/>
          <w:szCs w:val="28"/>
          <w:lang w:eastAsia="bg-BG"/>
        </w:rPr>
      </w:pPr>
    </w:p>
    <w:p w:rsidR="00A636A2" w:rsidRPr="00A2272C" w:rsidRDefault="00A636A2" w:rsidP="00A636A2">
      <w:pPr>
        <w:spacing w:after="0" w:line="240" w:lineRule="auto"/>
        <w:ind w:firstLine="708"/>
        <w:jc w:val="both"/>
        <w:rPr>
          <w:rFonts w:ascii="Times New Roman" w:hAnsi="Times New Roman" w:cs="Times New Roman"/>
          <w:sz w:val="28"/>
          <w:szCs w:val="28"/>
          <w:lang w:eastAsia="bg-BG"/>
        </w:rPr>
      </w:pPr>
      <w:r w:rsidRPr="00A2272C">
        <w:rPr>
          <w:rFonts w:ascii="Times New Roman" w:hAnsi="Times New Roman" w:cs="Times New Roman"/>
          <w:sz w:val="28"/>
          <w:szCs w:val="28"/>
          <w:lang w:eastAsia="bg-BG"/>
        </w:rPr>
        <w:t xml:space="preserve">Днес 23.04.2024 г. /Вторник/  от 11:30 часа се проведе четвъртото заседание на комисията, на което присъстваха следните общински </w:t>
      </w:r>
      <w:proofErr w:type="spellStart"/>
      <w:r w:rsidRPr="00A2272C">
        <w:rPr>
          <w:rFonts w:ascii="Times New Roman" w:hAnsi="Times New Roman" w:cs="Times New Roman"/>
          <w:sz w:val="28"/>
          <w:szCs w:val="28"/>
          <w:lang w:eastAsia="bg-BG"/>
        </w:rPr>
        <w:t>съветници</w:t>
      </w:r>
      <w:proofErr w:type="spellEnd"/>
      <w:r w:rsidRPr="00A2272C">
        <w:rPr>
          <w:rFonts w:ascii="Times New Roman" w:hAnsi="Times New Roman" w:cs="Times New Roman"/>
          <w:sz w:val="28"/>
          <w:szCs w:val="28"/>
          <w:lang w:eastAsia="bg-BG"/>
        </w:rPr>
        <w:t xml:space="preserve">: </w:t>
      </w:r>
    </w:p>
    <w:p w:rsidR="00A636A2" w:rsidRPr="00A2272C" w:rsidRDefault="00A636A2" w:rsidP="00A636A2">
      <w:pPr>
        <w:spacing w:after="0" w:line="240" w:lineRule="auto"/>
        <w:ind w:firstLine="708"/>
        <w:jc w:val="both"/>
        <w:rPr>
          <w:rFonts w:ascii="Times New Roman" w:hAnsi="Times New Roman" w:cs="Times New Roman"/>
          <w:b/>
          <w:bCs/>
          <w:sz w:val="28"/>
          <w:szCs w:val="28"/>
          <w:lang w:val="ru-RU" w:eastAsia="bg-BG"/>
        </w:rPr>
      </w:pPr>
    </w:p>
    <w:p w:rsidR="00A636A2" w:rsidRPr="00A2272C" w:rsidRDefault="00A636A2" w:rsidP="00A636A2">
      <w:pPr>
        <w:spacing w:after="0" w:line="240" w:lineRule="auto"/>
        <w:ind w:firstLine="708"/>
        <w:rPr>
          <w:rFonts w:ascii="Times New Roman" w:hAnsi="Times New Roman" w:cs="Times New Roman"/>
          <w:sz w:val="28"/>
          <w:szCs w:val="28"/>
          <w:lang w:eastAsia="bg-BG"/>
        </w:rPr>
      </w:pPr>
      <w:proofErr w:type="spellStart"/>
      <w:r w:rsidRPr="00A2272C">
        <w:rPr>
          <w:rFonts w:ascii="Times New Roman" w:hAnsi="Times New Roman" w:cs="Times New Roman"/>
          <w:b/>
          <w:bCs/>
          <w:sz w:val="28"/>
          <w:szCs w:val="28"/>
          <w:lang w:val="ru-RU" w:eastAsia="bg-BG"/>
        </w:rPr>
        <w:t>Председател</w:t>
      </w:r>
      <w:proofErr w:type="spellEnd"/>
      <w:r w:rsidRPr="00A2272C">
        <w:rPr>
          <w:rFonts w:ascii="Times New Roman" w:hAnsi="Times New Roman" w:cs="Times New Roman"/>
          <w:b/>
          <w:bCs/>
          <w:sz w:val="28"/>
          <w:szCs w:val="28"/>
          <w:lang w:val="ru-RU" w:eastAsia="bg-BG"/>
        </w:rPr>
        <w:t>: </w:t>
      </w:r>
      <w:proofErr w:type="spellStart"/>
      <w:r w:rsidRPr="00A2272C">
        <w:rPr>
          <w:rFonts w:ascii="Times New Roman" w:hAnsi="Times New Roman" w:cs="Times New Roman"/>
          <w:sz w:val="28"/>
          <w:szCs w:val="28"/>
          <w:lang w:val="ru-RU" w:eastAsia="bg-BG"/>
        </w:rPr>
        <w:t>Вержиния</w:t>
      </w:r>
      <w:proofErr w:type="spellEnd"/>
      <w:r w:rsidRPr="00A2272C">
        <w:rPr>
          <w:rFonts w:ascii="Times New Roman" w:hAnsi="Times New Roman" w:cs="Times New Roman"/>
          <w:sz w:val="28"/>
          <w:szCs w:val="28"/>
          <w:lang w:val="ru-RU" w:eastAsia="bg-BG"/>
        </w:rPr>
        <w:t xml:space="preserve"> Георгиева</w:t>
      </w:r>
    </w:p>
    <w:p w:rsidR="00A636A2" w:rsidRPr="00A2272C" w:rsidRDefault="00A636A2" w:rsidP="00A636A2">
      <w:pPr>
        <w:spacing w:after="0" w:line="240" w:lineRule="auto"/>
        <w:ind w:left="708"/>
        <w:rPr>
          <w:rFonts w:ascii="Times New Roman" w:hAnsi="Times New Roman" w:cs="Times New Roman"/>
          <w:sz w:val="28"/>
          <w:szCs w:val="28"/>
          <w:lang w:eastAsia="bg-BG"/>
        </w:rPr>
      </w:pPr>
      <w:r w:rsidRPr="00A2272C">
        <w:rPr>
          <w:rFonts w:ascii="Times New Roman" w:hAnsi="Times New Roman" w:cs="Times New Roman"/>
          <w:b/>
          <w:bCs/>
          <w:sz w:val="28"/>
          <w:szCs w:val="28"/>
          <w:lang w:val="ru-RU" w:eastAsia="bg-BG"/>
        </w:rPr>
        <w:t>зам</w:t>
      </w:r>
      <w:proofErr w:type="gramStart"/>
      <w:r w:rsidRPr="00A2272C">
        <w:rPr>
          <w:rFonts w:ascii="Times New Roman" w:hAnsi="Times New Roman" w:cs="Times New Roman"/>
          <w:b/>
          <w:bCs/>
          <w:sz w:val="28"/>
          <w:szCs w:val="28"/>
          <w:lang w:val="ru-RU" w:eastAsia="bg-BG"/>
        </w:rPr>
        <w:t>.-</w:t>
      </w:r>
      <w:proofErr w:type="spellStart"/>
      <w:proofErr w:type="gramEnd"/>
      <w:r w:rsidRPr="00A2272C">
        <w:rPr>
          <w:rFonts w:ascii="Times New Roman" w:hAnsi="Times New Roman" w:cs="Times New Roman"/>
          <w:b/>
          <w:bCs/>
          <w:sz w:val="28"/>
          <w:szCs w:val="28"/>
          <w:lang w:val="ru-RU" w:eastAsia="bg-BG"/>
        </w:rPr>
        <w:t>председател</w:t>
      </w:r>
      <w:proofErr w:type="spellEnd"/>
      <w:r w:rsidRPr="00A2272C">
        <w:rPr>
          <w:rFonts w:ascii="Times New Roman" w:hAnsi="Times New Roman" w:cs="Times New Roman"/>
          <w:b/>
          <w:bCs/>
          <w:sz w:val="28"/>
          <w:szCs w:val="28"/>
          <w:lang w:val="ru-RU" w:eastAsia="bg-BG"/>
        </w:rPr>
        <w:t>: </w:t>
      </w:r>
      <w:proofErr w:type="spellStart"/>
      <w:r w:rsidRPr="00A2272C">
        <w:rPr>
          <w:rFonts w:ascii="Times New Roman" w:hAnsi="Times New Roman" w:cs="Times New Roman"/>
          <w:sz w:val="28"/>
          <w:szCs w:val="28"/>
          <w:lang w:val="ru-RU" w:eastAsia="bg-BG"/>
        </w:rPr>
        <w:t>ХристоЯръмов</w:t>
      </w:r>
      <w:proofErr w:type="spellEnd"/>
      <w:r w:rsidRPr="00A2272C">
        <w:rPr>
          <w:rFonts w:ascii="Times New Roman" w:hAnsi="Times New Roman" w:cs="Times New Roman"/>
          <w:sz w:val="28"/>
          <w:szCs w:val="28"/>
          <w:lang w:val="ru-RU" w:eastAsia="bg-BG"/>
        </w:rPr>
        <w:t xml:space="preserve"> </w:t>
      </w:r>
      <w:r w:rsidRPr="00A2272C">
        <w:rPr>
          <w:rFonts w:ascii="Times New Roman" w:hAnsi="Times New Roman" w:cs="Times New Roman"/>
          <w:sz w:val="28"/>
          <w:szCs w:val="28"/>
          <w:lang w:val="ru-RU" w:eastAsia="bg-BG"/>
        </w:rPr>
        <w:br/>
      </w:r>
      <w:proofErr w:type="spellStart"/>
      <w:r w:rsidRPr="00A2272C">
        <w:rPr>
          <w:rFonts w:ascii="Times New Roman" w:hAnsi="Times New Roman" w:cs="Times New Roman"/>
          <w:b/>
          <w:bCs/>
          <w:sz w:val="28"/>
          <w:szCs w:val="28"/>
          <w:lang w:val="ru-RU" w:eastAsia="bg-BG"/>
        </w:rPr>
        <w:t>членове</w:t>
      </w:r>
      <w:proofErr w:type="spellEnd"/>
      <w:r w:rsidRPr="00A2272C">
        <w:rPr>
          <w:rFonts w:ascii="Times New Roman" w:hAnsi="Times New Roman" w:cs="Times New Roman"/>
          <w:b/>
          <w:bCs/>
          <w:sz w:val="28"/>
          <w:szCs w:val="28"/>
          <w:lang w:val="ru-RU" w:eastAsia="bg-BG"/>
        </w:rPr>
        <w:t>:</w:t>
      </w:r>
    </w:p>
    <w:p w:rsidR="00A636A2" w:rsidRPr="00A2272C" w:rsidRDefault="00A636A2" w:rsidP="00A636A2">
      <w:pPr>
        <w:spacing w:after="0" w:line="240" w:lineRule="auto"/>
        <w:ind w:firstLine="708"/>
        <w:rPr>
          <w:rFonts w:ascii="Times New Roman" w:hAnsi="Times New Roman" w:cs="Times New Roman"/>
          <w:sz w:val="28"/>
          <w:szCs w:val="28"/>
          <w:lang w:eastAsia="bg-BG"/>
        </w:rPr>
      </w:pPr>
      <w:r w:rsidRPr="00A2272C">
        <w:rPr>
          <w:rFonts w:ascii="Times New Roman" w:hAnsi="Times New Roman" w:cs="Times New Roman"/>
          <w:sz w:val="28"/>
          <w:szCs w:val="28"/>
          <w:lang w:val="ru-RU" w:eastAsia="bg-BG"/>
        </w:rPr>
        <w:t xml:space="preserve">1. </w:t>
      </w:r>
      <w:proofErr w:type="spellStart"/>
      <w:r w:rsidRPr="00A2272C">
        <w:rPr>
          <w:rFonts w:ascii="Times New Roman" w:hAnsi="Times New Roman" w:cs="Times New Roman"/>
          <w:sz w:val="28"/>
          <w:szCs w:val="28"/>
          <w:lang w:val="ru-RU" w:eastAsia="bg-BG"/>
        </w:rPr>
        <w:t>Васил</w:t>
      </w:r>
      <w:proofErr w:type="spellEnd"/>
      <w:r w:rsidRPr="00A2272C">
        <w:rPr>
          <w:rFonts w:ascii="Times New Roman" w:hAnsi="Times New Roman" w:cs="Times New Roman"/>
          <w:sz w:val="28"/>
          <w:szCs w:val="28"/>
          <w:lang w:val="ru-RU" w:eastAsia="bg-BG"/>
        </w:rPr>
        <w:t xml:space="preserve"> Василев</w:t>
      </w:r>
    </w:p>
    <w:p w:rsidR="00A636A2" w:rsidRPr="00A2272C" w:rsidRDefault="00A636A2" w:rsidP="00A636A2">
      <w:pPr>
        <w:spacing w:after="0" w:line="240" w:lineRule="auto"/>
        <w:ind w:firstLine="708"/>
        <w:rPr>
          <w:rFonts w:ascii="Times New Roman" w:hAnsi="Times New Roman" w:cs="Times New Roman"/>
          <w:sz w:val="28"/>
          <w:szCs w:val="28"/>
          <w:lang w:eastAsia="bg-BG"/>
        </w:rPr>
      </w:pPr>
      <w:r w:rsidRPr="00A2272C">
        <w:rPr>
          <w:rFonts w:ascii="Times New Roman" w:hAnsi="Times New Roman" w:cs="Times New Roman"/>
          <w:sz w:val="28"/>
          <w:szCs w:val="28"/>
          <w:lang w:val="ru-RU" w:eastAsia="bg-BG"/>
        </w:rPr>
        <w:t xml:space="preserve">2. </w:t>
      </w:r>
      <w:proofErr w:type="spellStart"/>
      <w:r w:rsidRPr="00A2272C">
        <w:rPr>
          <w:rFonts w:ascii="Times New Roman" w:hAnsi="Times New Roman" w:cs="Times New Roman"/>
          <w:sz w:val="28"/>
          <w:szCs w:val="28"/>
          <w:lang w:val="ru-RU" w:eastAsia="bg-BG"/>
        </w:rPr>
        <w:t>Недялко</w:t>
      </w:r>
      <w:proofErr w:type="spellEnd"/>
      <w:r w:rsidRPr="00A2272C">
        <w:rPr>
          <w:rFonts w:ascii="Times New Roman" w:hAnsi="Times New Roman" w:cs="Times New Roman"/>
          <w:sz w:val="28"/>
          <w:szCs w:val="28"/>
          <w:lang w:val="ru-RU" w:eastAsia="bg-BG"/>
        </w:rPr>
        <w:t xml:space="preserve"> Йорданов</w:t>
      </w:r>
    </w:p>
    <w:p w:rsidR="00A636A2" w:rsidRPr="00A2272C" w:rsidRDefault="00A636A2" w:rsidP="00A636A2">
      <w:pPr>
        <w:spacing w:after="0" w:line="240" w:lineRule="auto"/>
        <w:ind w:firstLine="708"/>
        <w:rPr>
          <w:rFonts w:ascii="Times New Roman" w:hAnsi="Times New Roman" w:cs="Times New Roman"/>
          <w:sz w:val="28"/>
          <w:szCs w:val="28"/>
          <w:lang w:eastAsia="bg-BG"/>
        </w:rPr>
      </w:pPr>
      <w:r w:rsidRPr="00A2272C">
        <w:rPr>
          <w:rFonts w:ascii="Times New Roman" w:hAnsi="Times New Roman" w:cs="Times New Roman"/>
          <w:sz w:val="28"/>
          <w:szCs w:val="28"/>
          <w:lang w:val="ru-RU" w:eastAsia="bg-BG"/>
        </w:rPr>
        <w:t>3. Иван Пиков</w:t>
      </w:r>
    </w:p>
    <w:p w:rsidR="00A636A2" w:rsidRPr="00A2272C" w:rsidRDefault="00A636A2" w:rsidP="00A636A2">
      <w:pPr>
        <w:spacing w:after="0" w:line="240" w:lineRule="auto"/>
        <w:jc w:val="both"/>
        <w:rPr>
          <w:rFonts w:ascii="Times New Roman" w:hAnsi="Times New Roman" w:cs="Times New Roman"/>
          <w:b/>
          <w:sz w:val="28"/>
          <w:szCs w:val="28"/>
          <w:lang w:eastAsia="bg-BG"/>
        </w:rPr>
      </w:pPr>
    </w:p>
    <w:p w:rsidR="00A636A2" w:rsidRPr="00A2272C" w:rsidRDefault="00A636A2" w:rsidP="00A636A2">
      <w:pPr>
        <w:spacing w:after="0" w:line="240" w:lineRule="auto"/>
        <w:ind w:firstLine="708"/>
        <w:jc w:val="both"/>
        <w:rPr>
          <w:rFonts w:ascii="Times New Roman" w:hAnsi="Times New Roman" w:cs="Times New Roman"/>
          <w:sz w:val="28"/>
          <w:szCs w:val="28"/>
          <w:lang w:eastAsia="bg-BG"/>
        </w:rPr>
      </w:pPr>
      <w:r w:rsidRPr="00A2272C">
        <w:rPr>
          <w:rFonts w:ascii="Times New Roman" w:hAnsi="Times New Roman" w:cs="Times New Roman"/>
          <w:sz w:val="28"/>
          <w:szCs w:val="28"/>
          <w:lang w:eastAsia="bg-BG"/>
        </w:rPr>
        <w:t xml:space="preserve">Отсъстваха общинските </w:t>
      </w:r>
      <w:proofErr w:type="spellStart"/>
      <w:r w:rsidRPr="00A2272C">
        <w:rPr>
          <w:rFonts w:ascii="Times New Roman" w:hAnsi="Times New Roman" w:cs="Times New Roman"/>
          <w:sz w:val="28"/>
          <w:szCs w:val="28"/>
          <w:lang w:eastAsia="bg-BG"/>
        </w:rPr>
        <w:t>съветници</w:t>
      </w:r>
      <w:proofErr w:type="spellEnd"/>
      <w:r w:rsidRPr="00A2272C">
        <w:rPr>
          <w:rFonts w:ascii="Times New Roman" w:hAnsi="Times New Roman" w:cs="Times New Roman"/>
          <w:sz w:val="28"/>
          <w:szCs w:val="28"/>
          <w:lang w:eastAsia="bg-BG"/>
        </w:rPr>
        <w:t xml:space="preserve"> и членове на комисията – Христо Йовчев и Петър Тодоров.</w:t>
      </w:r>
    </w:p>
    <w:p w:rsidR="00A636A2" w:rsidRPr="00A2272C" w:rsidRDefault="00A636A2" w:rsidP="00857610">
      <w:pPr>
        <w:spacing w:after="0" w:line="240" w:lineRule="auto"/>
        <w:jc w:val="both"/>
        <w:rPr>
          <w:rFonts w:ascii="Times New Roman" w:hAnsi="Times New Roman" w:cs="Times New Roman"/>
          <w:sz w:val="28"/>
          <w:szCs w:val="28"/>
          <w:lang w:eastAsia="bg-BG"/>
        </w:rPr>
      </w:pPr>
    </w:p>
    <w:p w:rsidR="00A636A2" w:rsidRPr="00A2272C" w:rsidRDefault="00A636A2" w:rsidP="00A636A2">
      <w:pPr>
        <w:spacing w:after="0" w:line="240" w:lineRule="auto"/>
        <w:ind w:firstLine="708"/>
        <w:jc w:val="both"/>
        <w:rPr>
          <w:rFonts w:ascii="Times New Roman" w:hAnsi="Times New Roman" w:cs="Times New Roman"/>
          <w:sz w:val="28"/>
          <w:szCs w:val="28"/>
          <w:lang w:eastAsia="bg-BG"/>
        </w:rPr>
      </w:pPr>
      <w:r w:rsidRPr="00A2272C">
        <w:rPr>
          <w:rFonts w:ascii="Times New Roman" w:hAnsi="Times New Roman" w:cs="Times New Roman"/>
          <w:sz w:val="28"/>
          <w:szCs w:val="28"/>
          <w:lang w:eastAsia="bg-BG"/>
        </w:rPr>
        <w:t>На заседанието присъства и адвокат Светла Каменова.</w:t>
      </w:r>
    </w:p>
    <w:p w:rsidR="00A636A2" w:rsidRPr="00A2272C" w:rsidRDefault="00A636A2" w:rsidP="00857610">
      <w:pPr>
        <w:spacing w:after="0" w:line="240" w:lineRule="auto"/>
        <w:jc w:val="both"/>
        <w:rPr>
          <w:rFonts w:ascii="Times New Roman" w:hAnsi="Times New Roman" w:cs="Times New Roman"/>
          <w:sz w:val="28"/>
          <w:szCs w:val="28"/>
          <w:lang w:eastAsia="bg-BG"/>
        </w:rPr>
      </w:pPr>
    </w:p>
    <w:p w:rsidR="00A636A2" w:rsidRPr="00A2272C" w:rsidRDefault="00A636A2" w:rsidP="00A636A2">
      <w:pPr>
        <w:spacing w:after="0" w:line="240" w:lineRule="auto"/>
        <w:ind w:firstLine="708"/>
        <w:jc w:val="both"/>
        <w:rPr>
          <w:rFonts w:ascii="Times New Roman" w:hAnsi="Times New Roman" w:cs="Times New Roman"/>
          <w:sz w:val="28"/>
          <w:szCs w:val="28"/>
        </w:rPr>
      </w:pPr>
      <w:r w:rsidRPr="00A2272C">
        <w:rPr>
          <w:rFonts w:ascii="Times New Roman" w:hAnsi="Times New Roman" w:cs="Times New Roman"/>
          <w:color w:val="000000" w:themeColor="text1"/>
          <w:sz w:val="28"/>
          <w:szCs w:val="28"/>
          <w:lang w:eastAsia="bg-BG"/>
        </w:rPr>
        <w:t>Към проекта за дневен ред  беше  включена, съгласно  чл. 23 ал. 4 от Правилника за организацията и дейността на Общинския</w:t>
      </w:r>
      <w:r w:rsidR="00857610">
        <w:rPr>
          <w:rFonts w:ascii="Times New Roman" w:hAnsi="Times New Roman" w:cs="Times New Roman"/>
          <w:color w:val="000000" w:themeColor="text1"/>
          <w:sz w:val="28"/>
          <w:szCs w:val="28"/>
          <w:lang w:eastAsia="bg-BG"/>
        </w:rPr>
        <w:t xml:space="preserve"> съвет – Несебър, неговите комисии и взаимодействието му с общинската администрация,</w:t>
      </w:r>
      <w:r w:rsidRPr="00A2272C">
        <w:rPr>
          <w:rFonts w:ascii="Times New Roman" w:hAnsi="Times New Roman" w:cs="Times New Roman"/>
          <w:color w:val="000000" w:themeColor="text1"/>
          <w:sz w:val="28"/>
          <w:szCs w:val="28"/>
          <w:lang w:eastAsia="bg-BG"/>
        </w:rPr>
        <w:t xml:space="preserve"> за разглеждане и</w:t>
      </w:r>
      <w:r w:rsidRPr="00A2272C">
        <w:rPr>
          <w:rFonts w:ascii="Times New Roman" w:hAnsi="Times New Roman" w:cs="Times New Roman"/>
          <w:sz w:val="28"/>
          <w:szCs w:val="28"/>
        </w:rPr>
        <w:t xml:space="preserve"> </w:t>
      </w:r>
      <w:r w:rsidRPr="00A2272C">
        <w:rPr>
          <w:rFonts w:ascii="Times New Roman" w:eastAsia="Times New Roman" w:hAnsi="Times New Roman" w:cs="Times New Roman"/>
          <w:sz w:val="28"/>
          <w:szCs w:val="28"/>
          <w:lang w:eastAsia="bg-BG"/>
        </w:rPr>
        <w:t xml:space="preserve">Докладна записка </w:t>
      </w:r>
      <w:r w:rsidR="00857610">
        <w:rPr>
          <w:rFonts w:ascii="Times New Roman" w:eastAsia="Times New Roman" w:hAnsi="Times New Roman" w:cs="Times New Roman"/>
          <w:sz w:val="28"/>
          <w:szCs w:val="28"/>
          <w:lang w:eastAsia="bg-BG"/>
        </w:rPr>
        <w:t xml:space="preserve">с </w:t>
      </w:r>
      <w:r w:rsidRPr="00A2272C">
        <w:rPr>
          <w:rFonts w:ascii="Times New Roman" w:eastAsia="Times New Roman" w:hAnsi="Times New Roman" w:cs="Times New Roman"/>
          <w:sz w:val="28"/>
          <w:szCs w:val="28"/>
          <w:lang w:eastAsia="bg-BG"/>
        </w:rPr>
        <w:t xml:space="preserve">вх.№ 318/19.04.2024 г. от </w:t>
      </w:r>
      <w:r w:rsidRPr="00A2272C">
        <w:rPr>
          <w:rFonts w:ascii="Times New Roman" w:hAnsi="Times New Roman" w:cs="Times New Roman"/>
          <w:sz w:val="28"/>
          <w:szCs w:val="28"/>
        </w:rPr>
        <w:t>Дочка Маринова  – секретар на община Несебър и председател на постоянната комисия по чл.4 от Правилника на Общински съвет - Несебър, за реда и начина за отпускане на еднократна финансова помощ.</w:t>
      </w:r>
    </w:p>
    <w:p w:rsidR="00A636A2" w:rsidRPr="00A2272C" w:rsidRDefault="00A636A2" w:rsidP="00A636A2">
      <w:pPr>
        <w:spacing w:after="0" w:line="240" w:lineRule="auto"/>
        <w:jc w:val="both"/>
        <w:rPr>
          <w:rFonts w:ascii="Times New Roman" w:hAnsi="Times New Roman" w:cs="Times New Roman"/>
          <w:sz w:val="28"/>
          <w:szCs w:val="28"/>
        </w:rPr>
      </w:pPr>
      <w:r w:rsidRPr="00A2272C">
        <w:rPr>
          <w:rFonts w:ascii="Times New Roman" w:hAnsi="Times New Roman" w:cs="Times New Roman"/>
          <w:sz w:val="28"/>
          <w:szCs w:val="28"/>
        </w:rPr>
        <w:t xml:space="preserve">        Председателят на комисията докладва постъпилата молба с вх.№ 310/19.04.2024 г. от Петър Стоянов Златинов от с. Гюльовца, община Несебър  за отпускане на еднократна финансова помощ </w:t>
      </w:r>
      <w:r>
        <w:rPr>
          <w:rFonts w:ascii="Times New Roman" w:hAnsi="Times New Roman" w:cs="Times New Roman"/>
          <w:sz w:val="28"/>
          <w:szCs w:val="28"/>
        </w:rPr>
        <w:t xml:space="preserve"> и  </w:t>
      </w:r>
      <w:r w:rsidRPr="00A2272C">
        <w:rPr>
          <w:rFonts w:ascii="Times New Roman" w:hAnsi="Times New Roman" w:cs="Times New Roman"/>
          <w:sz w:val="28"/>
          <w:szCs w:val="28"/>
        </w:rPr>
        <w:t xml:space="preserve">заявленията от  Костадин Георгиев Темелков </w:t>
      </w:r>
      <w:r w:rsidR="00857610">
        <w:rPr>
          <w:rFonts w:ascii="Times New Roman" w:hAnsi="Times New Roman" w:cs="Times New Roman"/>
          <w:sz w:val="28"/>
          <w:szCs w:val="28"/>
        </w:rPr>
        <w:t xml:space="preserve">и </w:t>
      </w:r>
      <w:r w:rsidRPr="00A2272C">
        <w:rPr>
          <w:rFonts w:ascii="Times New Roman" w:hAnsi="Times New Roman" w:cs="Times New Roman"/>
          <w:sz w:val="28"/>
          <w:szCs w:val="28"/>
        </w:rPr>
        <w:t xml:space="preserve">Роска Добрева Павлова също за отпускане на финансова помощ, </w:t>
      </w:r>
      <w:r>
        <w:rPr>
          <w:rFonts w:ascii="Times New Roman" w:hAnsi="Times New Roman" w:cs="Times New Roman"/>
          <w:sz w:val="28"/>
          <w:szCs w:val="28"/>
        </w:rPr>
        <w:t>които</w:t>
      </w:r>
      <w:r w:rsidRPr="00A2272C">
        <w:rPr>
          <w:rFonts w:ascii="Times New Roman" w:hAnsi="Times New Roman" w:cs="Times New Roman"/>
          <w:sz w:val="28"/>
          <w:szCs w:val="28"/>
        </w:rPr>
        <w:t xml:space="preserve"> не са разгледани от комисията по чл.4 от Правилника  на Общински съвет - Несебър, за реда и начина за отпускане на еднократна финансова помощ, поради постъпването им след </w:t>
      </w:r>
      <w:r w:rsidR="00857610">
        <w:rPr>
          <w:rFonts w:ascii="Times New Roman" w:hAnsi="Times New Roman" w:cs="Times New Roman"/>
          <w:sz w:val="28"/>
          <w:szCs w:val="28"/>
        </w:rPr>
        <w:lastRenderedPageBreak/>
        <w:t>проведеното заседание</w:t>
      </w:r>
      <w:r w:rsidRPr="00A2272C">
        <w:rPr>
          <w:rFonts w:ascii="Times New Roman" w:hAnsi="Times New Roman" w:cs="Times New Roman"/>
          <w:sz w:val="28"/>
          <w:szCs w:val="28"/>
        </w:rPr>
        <w:t xml:space="preserve"> на тази комисия</w:t>
      </w:r>
      <w:r>
        <w:rPr>
          <w:rFonts w:ascii="Times New Roman" w:hAnsi="Times New Roman" w:cs="Times New Roman"/>
          <w:sz w:val="28"/>
          <w:szCs w:val="28"/>
        </w:rPr>
        <w:t xml:space="preserve"> </w:t>
      </w:r>
      <w:r w:rsidRPr="00A2272C">
        <w:rPr>
          <w:rFonts w:ascii="Times New Roman" w:hAnsi="Times New Roman" w:cs="Times New Roman"/>
          <w:sz w:val="28"/>
          <w:szCs w:val="28"/>
        </w:rPr>
        <w:t xml:space="preserve">и </w:t>
      </w:r>
      <w:r>
        <w:rPr>
          <w:rFonts w:ascii="Times New Roman" w:hAnsi="Times New Roman" w:cs="Times New Roman"/>
          <w:sz w:val="28"/>
          <w:szCs w:val="28"/>
        </w:rPr>
        <w:t xml:space="preserve">предложи </w:t>
      </w:r>
      <w:r w:rsidRPr="00A2272C">
        <w:rPr>
          <w:rFonts w:ascii="Times New Roman" w:hAnsi="Times New Roman" w:cs="Times New Roman"/>
          <w:sz w:val="28"/>
          <w:szCs w:val="28"/>
        </w:rPr>
        <w:t xml:space="preserve">да бъдат обсъдени заедно с докладна записка вх.№ 318/19.04.2024 г. </w:t>
      </w:r>
    </w:p>
    <w:p w:rsidR="00A636A2" w:rsidRPr="00A2272C" w:rsidRDefault="00A636A2" w:rsidP="00857610">
      <w:pPr>
        <w:spacing w:after="0" w:line="240" w:lineRule="auto"/>
        <w:ind w:firstLine="708"/>
        <w:jc w:val="both"/>
        <w:rPr>
          <w:rFonts w:ascii="Times New Roman" w:hAnsi="Times New Roman" w:cs="Times New Roman"/>
          <w:sz w:val="28"/>
          <w:szCs w:val="28"/>
        </w:rPr>
      </w:pPr>
      <w:r w:rsidRPr="00A2272C">
        <w:rPr>
          <w:rFonts w:ascii="Times New Roman" w:hAnsi="Times New Roman" w:cs="Times New Roman"/>
          <w:sz w:val="28"/>
          <w:szCs w:val="28"/>
        </w:rPr>
        <w:t xml:space="preserve">Направеното </w:t>
      </w:r>
      <w:r>
        <w:rPr>
          <w:rFonts w:ascii="Times New Roman" w:hAnsi="Times New Roman" w:cs="Times New Roman"/>
          <w:sz w:val="28"/>
          <w:szCs w:val="28"/>
        </w:rPr>
        <w:t>предложение</w:t>
      </w:r>
      <w:r w:rsidRPr="00A2272C">
        <w:rPr>
          <w:rFonts w:ascii="Times New Roman" w:hAnsi="Times New Roman" w:cs="Times New Roman"/>
          <w:sz w:val="28"/>
          <w:szCs w:val="28"/>
        </w:rPr>
        <w:t>, бе прието единодушно от членовете на комисията и з</w:t>
      </w:r>
      <w:r w:rsidRPr="00A2272C">
        <w:rPr>
          <w:rFonts w:ascii="Times New Roman" w:hAnsi="Times New Roman" w:cs="Times New Roman"/>
          <w:color w:val="000000" w:themeColor="text1"/>
          <w:sz w:val="28"/>
          <w:szCs w:val="28"/>
          <w:lang w:eastAsia="bg-BG"/>
        </w:rPr>
        <w:t>аседанието премина при следния</w:t>
      </w:r>
    </w:p>
    <w:p w:rsidR="00A636A2" w:rsidRPr="00A2272C" w:rsidRDefault="00A636A2" w:rsidP="00A636A2">
      <w:pPr>
        <w:spacing w:after="0" w:line="240" w:lineRule="auto"/>
        <w:ind w:firstLine="708"/>
        <w:jc w:val="both"/>
        <w:rPr>
          <w:rFonts w:ascii="Times New Roman" w:hAnsi="Times New Roman" w:cs="Times New Roman"/>
          <w:color w:val="000000" w:themeColor="text1"/>
          <w:sz w:val="28"/>
          <w:szCs w:val="28"/>
          <w:lang w:eastAsia="bg-BG"/>
        </w:rPr>
      </w:pPr>
    </w:p>
    <w:p w:rsidR="00A636A2" w:rsidRPr="00A2272C" w:rsidRDefault="00A636A2" w:rsidP="00A636A2">
      <w:pPr>
        <w:spacing w:after="0" w:line="240" w:lineRule="auto"/>
        <w:ind w:left="2832" w:firstLine="708"/>
        <w:rPr>
          <w:rFonts w:ascii="Times New Roman" w:hAnsi="Times New Roman" w:cs="Times New Roman"/>
          <w:b/>
          <w:bCs/>
          <w:sz w:val="28"/>
          <w:szCs w:val="28"/>
          <w:lang w:eastAsia="bg-BG"/>
        </w:rPr>
      </w:pPr>
      <w:r w:rsidRPr="00A2272C">
        <w:rPr>
          <w:rFonts w:ascii="Times New Roman" w:hAnsi="Times New Roman" w:cs="Times New Roman"/>
          <w:b/>
          <w:bCs/>
          <w:sz w:val="28"/>
          <w:szCs w:val="28"/>
          <w:lang w:eastAsia="bg-BG"/>
        </w:rPr>
        <w:t>ДНЕВЕН РЕД</w:t>
      </w:r>
    </w:p>
    <w:p w:rsidR="00A636A2" w:rsidRPr="00A2272C" w:rsidRDefault="00A636A2" w:rsidP="00A636A2">
      <w:pPr>
        <w:spacing w:after="0" w:line="240" w:lineRule="auto"/>
        <w:jc w:val="both"/>
        <w:rPr>
          <w:rFonts w:ascii="Times New Roman" w:hAnsi="Times New Roman" w:cs="Times New Roman"/>
          <w:b/>
          <w:bCs/>
          <w:sz w:val="28"/>
          <w:szCs w:val="28"/>
        </w:rPr>
      </w:pPr>
    </w:p>
    <w:p w:rsidR="00A636A2" w:rsidRPr="00A2272C" w:rsidRDefault="00A636A2" w:rsidP="00A636A2">
      <w:pPr>
        <w:numPr>
          <w:ilvl w:val="0"/>
          <w:numId w:val="1"/>
        </w:numPr>
        <w:spacing w:after="0" w:line="240" w:lineRule="auto"/>
        <w:jc w:val="both"/>
        <w:rPr>
          <w:rFonts w:ascii="Times New Roman" w:hAnsi="Times New Roman" w:cs="Times New Roman"/>
          <w:b/>
          <w:sz w:val="28"/>
          <w:szCs w:val="28"/>
        </w:rPr>
      </w:pPr>
      <w:r w:rsidRPr="00A2272C">
        <w:rPr>
          <w:rFonts w:ascii="Times New Roman" w:hAnsi="Times New Roman" w:cs="Times New Roman"/>
          <w:sz w:val="28"/>
          <w:szCs w:val="28"/>
        </w:rPr>
        <w:t>Докладна записка вх.№ 306/17.04.2024 г. от Върбан Кръстев – председател на Общински съвет – Несебър, относно приемане на доклади за осъществените читалищни дейности и отчети на изразходваните средства през 2023 г. от Читалищата на територията на Община Несебър</w:t>
      </w:r>
      <w:r w:rsidRPr="00A2272C">
        <w:rPr>
          <w:rFonts w:ascii="Times New Roman" w:hAnsi="Times New Roman" w:cs="Times New Roman"/>
          <w:b/>
          <w:sz w:val="28"/>
          <w:szCs w:val="28"/>
        </w:rPr>
        <w:t>.</w:t>
      </w:r>
    </w:p>
    <w:p w:rsidR="00A636A2" w:rsidRPr="00857610" w:rsidRDefault="00A636A2" w:rsidP="00857610">
      <w:pPr>
        <w:pStyle w:val="a5"/>
        <w:numPr>
          <w:ilvl w:val="0"/>
          <w:numId w:val="1"/>
        </w:numPr>
        <w:jc w:val="both"/>
        <w:rPr>
          <w:rFonts w:ascii="Times New Roman" w:hAnsi="Times New Roman" w:cs="Times New Roman"/>
          <w:sz w:val="28"/>
          <w:szCs w:val="28"/>
        </w:rPr>
      </w:pPr>
      <w:r w:rsidRPr="00857610">
        <w:rPr>
          <w:rFonts w:ascii="Times New Roman" w:hAnsi="Times New Roman" w:cs="Times New Roman"/>
          <w:sz w:val="28"/>
          <w:szCs w:val="28"/>
        </w:rPr>
        <w:t>Докладна записка вх.№ 259/02.04.2024 г. от Николай Димитров  – кмет на община Несебър, относно Наредба за изменение и допълнение на Наредба № 11 за определяне и администриране на местните такси и цени на територията на община Несебър.</w:t>
      </w:r>
    </w:p>
    <w:p w:rsidR="00A636A2" w:rsidRPr="00857610" w:rsidRDefault="00A636A2" w:rsidP="00857610">
      <w:pPr>
        <w:pStyle w:val="a5"/>
        <w:numPr>
          <w:ilvl w:val="0"/>
          <w:numId w:val="1"/>
        </w:numPr>
        <w:jc w:val="both"/>
        <w:rPr>
          <w:rFonts w:ascii="Times New Roman" w:hAnsi="Times New Roman" w:cs="Times New Roman"/>
          <w:b/>
          <w:sz w:val="28"/>
          <w:szCs w:val="28"/>
        </w:rPr>
      </w:pPr>
      <w:r w:rsidRPr="00857610">
        <w:rPr>
          <w:rFonts w:ascii="Times New Roman" w:hAnsi="Times New Roman" w:cs="Times New Roman"/>
          <w:sz w:val="28"/>
          <w:szCs w:val="28"/>
        </w:rPr>
        <w:t xml:space="preserve">Докладна записка вх.№ 318/19.04.2024 г. от Дочка Маринова  – секретар на община Несебър и председател на постоянната комисия по чл.4 от Правилника на Общински съвет - Несебър, за реда и начина за отпускане на еднократна финансова помощ, ведно с Молба с вх.№ 310/19.04.2024 г.  от Петър Стоянов Златинов от с. Гюльовца, община Несебър. и  от  Костадин Георгиев Темелков Роска Добрева Павлова </w:t>
      </w:r>
    </w:p>
    <w:p w:rsidR="00A636A2" w:rsidRPr="00A2272C" w:rsidRDefault="00A636A2" w:rsidP="00A636A2">
      <w:pPr>
        <w:ind w:left="708"/>
        <w:jc w:val="both"/>
        <w:rPr>
          <w:rFonts w:ascii="Times New Roman" w:hAnsi="Times New Roman" w:cs="Times New Roman"/>
          <w:sz w:val="28"/>
          <w:szCs w:val="28"/>
        </w:rPr>
      </w:pPr>
      <w:r w:rsidRPr="00A2272C">
        <w:rPr>
          <w:rFonts w:ascii="Times New Roman" w:hAnsi="Times New Roman" w:cs="Times New Roman"/>
          <w:sz w:val="28"/>
          <w:szCs w:val="28"/>
        </w:rPr>
        <w:t xml:space="preserve">       </w:t>
      </w:r>
    </w:p>
    <w:p w:rsidR="00A636A2" w:rsidRPr="00A2272C" w:rsidRDefault="00A636A2" w:rsidP="00A636A2">
      <w:pPr>
        <w:spacing w:after="0" w:line="240" w:lineRule="auto"/>
        <w:jc w:val="both"/>
        <w:rPr>
          <w:rFonts w:ascii="Times New Roman" w:hAnsi="Times New Roman" w:cs="Times New Roman"/>
          <w:b/>
          <w:bCs/>
          <w:sz w:val="28"/>
          <w:szCs w:val="28"/>
        </w:rPr>
      </w:pPr>
      <w:r w:rsidRPr="00A2272C">
        <w:rPr>
          <w:rFonts w:ascii="Times New Roman" w:hAnsi="Times New Roman" w:cs="Times New Roman"/>
          <w:b/>
          <w:bCs/>
          <w:sz w:val="28"/>
          <w:szCs w:val="28"/>
        </w:rPr>
        <w:t>Пристъпи се към обсъждане на точките от дневния ред.</w:t>
      </w:r>
    </w:p>
    <w:p w:rsidR="00A636A2" w:rsidRPr="00A2272C" w:rsidRDefault="00A636A2" w:rsidP="00A636A2">
      <w:pPr>
        <w:spacing w:after="0" w:line="240" w:lineRule="auto"/>
        <w:jc w:val="both"/>
        <w:rPr>
          <w:rFonts w:ascii="Times New Roman" w:hAnsi="Times New Roman" w:cs="Times New Roman"/>
          <w:bCs/>
          <w:i/>
          <w:sz w:val="28"/>
          <w:szCs w:val="28"/>
        </w:rPr>
      </w:pPr>
    </w:p>
    <w:p w:rsidR="00A636A2" w:rsidRPr="00857610" w:rsidRDefault="00A636A2" w:rsidP="00857610">
      <w:pPr>
        <w:spacing w:after="0" w:line="240" w:lineRule="auto"/>
        <w:ind w:firstLine="708"/>
        <w:jc w:val="both"/>
        <w:rPr>
          <w:rFonts w:ascii="Times New Roman" w:hAnsi="Times New Roman" w:cs="Times New Roman"/>
          <w:b/>
          <w:sz w:val="28"/>
          <w:szCs w:val="28"/>
        </w:rPr>
      </w:pPr>
      <w:r w:rsidRPr="00A2272C">
        <w:rPr>
          <w:rFonts w:ascii="Times New Roman" w:hAnsi="Times New Roman" w:cs="Times New Roman"/>
          <w:b/>
          <w:bCs/>
          <w:sz w:val="28"/>
          <w:szCs w:val="28"/>
          <w:u w:val="single"/>
        </w:rPr>
        <w:t>По точка първа от дневния ред:</w:t>
      </w:r>
      <w:r w:rsidRPr="00A2272C">
        <w:rPr>
          <w:rFonts w:ascii="Times New Roman" w:hAnsi="Times New Roman" w:cs="Times New Roman"/>
          <w:sz w:val="28"/>
          <w:szCs w:val="28"/>
        </w:rPr>
        <w:t xml:space="preserve"> </w:t>
      </w:r>
      <w:r w:rsidRPr="00857610">
        <w:rPr>
          <w:rFonts w:ascii="Times New Roman" w:hAnsi="Times New Roman" w:cs="Times New Roman"/>
          <w:sz w:val="28"/>
          <w:szCs w:val="28"/>
        </w:rPr>
        <w:t>Докладна записка вх.№ 306/17.04.2024 г. от Върбан Кръстев – председател на Общински съвет – Несебър, относно приемане на доклади за осъществените читалищни дейности и отчети на изразходваните средства през 2023 г. от Читалищата на територията на Община Несебър</w:t>
      </w:r>
      <w:r w:rsidRPr="00857610">
        <w:rPr>
          <w:rFonts w:ascii="Times New Roman" w:hAnsi="Times New Roman" w:cs="Times New Roman"/>
          <w:b/>
          <w:sz w:val="28"/>
          <w:szCs w:val="28"/>
        </w:rPr>
        <w:t>.</w:t>
      </w:r>
    </w:p>
    <w:p w:rsidR="00A636A2" w:rsidRPr="00A2272C" w:rsidRDefault="00A636A2" w:rsidP="00A636A2">
      <w:pPr>
        <w:pStyle w:val="pcenter"/>
        <w:ind w:firstLine="708"/>
        <w:jc w:val="both"/>
        <w:rPr>
          <w:rFonts w:ascii="Times New Roman" w:hAnsi="Times New Roman"/>
          <w:sz w:val="28"/>
          <w:szCs w:val="28"/>
        </w:rPr>
      </w:pPr>
      <w:r w:rsidRPr="00A2272C">
        <w:rPr>
          <w:rFonts w:ascii="Times New Roman" w:hAnsi="Times New Roman"/>
          <w:sz w:val="28"/>
          <w:szCs w:val="28"/>
        </w:rPr>
        <w:t xml:space="preserve">По </w:t>
      </w:r>
      <w:r>
        <w:rPr>
          <w:rFonts w:ascii="Times New Roman" w:hAnsi="Times New Roman"/>
          <w:sz w:val="28"/>
          <w:szCs w:val="28"/>
        </w:rPr>
        <w:t>предложения проект за решение</w:t>
      </w:r>
      <w:r w:rsidRPr="00A2272C">
        <w:rPr>
          <w:rFonts w:ascii="Times New Roman" w:hAnsi="Times New Roman"/>
          <w:sz w:val="28"/>
          <w:szCs w:val="28"/>
        </w:rPr>
        <w:t>, не постъпиха мнения и становища и след проведено гласуване</w:t>
      </w:r>
      <w:r w:rsidR="00857610">
        <w:rPr>
          <w:rFonts w:ascii="Times New Roman" w:hAnsi="Times New Roman"/>
          <w:sz w:val="28"/>
          <w:szCs w:val="28"/>
        </w:rPr>
        <w:t>,</w:t>
      </w:r>
      <w:r w:rsidRPr="00A2272C">
        <w:rPr>
          <w:rFonts w:ascii="Times New Roman" w:hAnsi="Times New Roman"/>
          <w:sz w:val="28"/>
          <w:szCs w:val="28"/>
        </w:rPr>
        <w:t xml:space="preserve"> с 5 </w:t>
      </w:r>
      <w:r w:rsidR="00857610">
        <w:rPr>
          <w:rFonts w:ascii="Times New Roman" w:hAnsi="Times New Roman"/>
          <w:sz w:val="28"/>
          <w:szCs w:val="28"/>
        </w:rPr>
        <w:t xml:space="preserve"> гласа „за”</w:t>
      </w:r>
      <w:r w:rsidRPr="00A2272C">
        <w:rPr>
          <w:rFonts w:ascii="Times New Roman" w:hAnsi="Times New Roman"/>
          <w:sz w:val="28"/>
          <w:szCs w:val="28"/>
        </w:rPr>
        <w:t xml:space="preserve"> от гласували 5 члена, бе прието следното</w:t>
      </w:r>
    </w:p>
    <w:p w:rsidR="00A636A2" w:rsidRPr="00A2272C" w:rsidRDefault="00A636A2" w:rsidP="00A636A2">
      <w:pPr>
        <w:spacing w:after="0" w:line="240" w:lineRule="auto"/>
        <w:jc w:val="both"/>
        <w:rPr>
          <w:rFonts w:ascii="Times New Roman" w:hAnsi="Times New Roman" w:cs="Times New Roman"/>
          <w:sz w:val="28"/>
          <w:szCs w:val="28"/>
          <w:lang w:eastAsia="bg-BG"/>
        </w:rPr>
      </w:pPr>
    </w:p>
    <w:p w:rsidR="00A636A2" w:rsidRPr="00A2272C" w:rsidRDefault="00A636A2" w:rsidP="00A636A2">
      <w:pPr>
        <w:spacing w:after="0" w:line="240" w:lineRule="auto"/>
        <w:rPr>
          <w:rFonts w:ascii="Times New Roman" w:hAnsi="Times New Roman" w:cs="Times New Roman"/>
          <w:b/>
          <w:bCs/>
          <w:sz w:val="28"/>
          <w:szCs w:val="28"/>
          <w:lang w:eastAsia="bg-BG"/>
        </w:rPr>
      </w:pPr>
      <w:r w:rsidRPr="00A2272C">
        <w:rPr>
          <w:rFonts w:ascii="Times New Roman" w:hAnsi="Times New Roman" w:cs="Times New Roman"/>
          <w:sz w:val="28"/>
          <w:szCs w:val="28"/>
          <w:lang w:eastAsia="bg-BG"/>
        </w:rPr>
        <w:t xml:space="preserve">                                                   </w:t>
      </w:r>
      <w:r w:rsidRPr="00A2272C">
        <w:rPr>
          <w:rFonts w:ascii="Times New Roman" w:hAnsi="Times New Roman" w:cs="Times New Roman"/>
          <w:b/>
          <w:bCs/>
          <w:sz w:val="28"/>
          <w:szCs w:val="28"/>
          <w:lang w:eastAsia="bg-BG"/>
        </w:rPr>
        <w:t>РЕШЕНИЕ № 1</w:t>
      </w:r>
    </w:p>
    <w:p w:rsidR="00A636A2" w:rsidRPr="00A2272C" w:rsidRDefault="00A636A2" w:rsidP="00A636A2">
      <w:pPr>
        <w:spacing w:after="0" w:line="240" w:lineRule="auto"/>
        <w:ind w:firstLine="708"/>
        <w:jc w:val="both"/>
        <w:rPr>
          <w:rFonts w:ascii="Times New Roman" w:hAnsi="Times New Roman" w:cs="Times New Roman"/>
          <w:sz w:val="28"/>
          <w:szCs w:val="28"/>
          <w:lang w:val="ru-RU"/>
        </w:rPr>
      </w:pPr>
    </w:p>
    <w:p w:rsidR="00A636A2" w:rsidRPr="00A2272C" w:rsidRDefault="00A636A2" w:rsidP="00A636A2">
      <w:pPr>
        <w:spacing w:after="0" w:line="240" w:lineRule="auto"/>
        <w:ind w:firstLine="708"/>
        <w:jc w:val="both"/>
        <w:rPr>
          <w:rStyle w:val="a4"/>
          <w:rFonts w:ascii="Times New Roman" w:hAnsi="Times New Roman"/>
          <w:i w:val="0"/>
          <w:sz w:val="28"/>
          <w:szCs w:val="28"/>
          <w:lang w:val="ru-RU"/>
        </w:rPr>
      </w:pPr>
      <w:proofErr w:type="spellStart"/>
      <w:r w:rsidRPr="00A2272C">
        <w:rPr>
          <w:rFonts w:ascii="Times New Roman" w:hAnsi="Times New Roman" w:cs="Times New Roman"/>
          <w:sz w:val="28"/>
          <w:szCs w:val="28"/>
          <w:lang w:val="ru-RU"/>
        </w:rPr>
        <w:t>Комисията</w:t>
      </w:r>
      <w:proofErr w:type="spellEnd"/>
      <w:r w:rsidRPr="00A2272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приема </w:t>
      </w:r>
      <w:proofErr w:type="spellStart"/>
      <w:r w:rsidRPr="00A2272C">
        <w:rPr>
          <w:rFonts w:ascii="Times New Roman" w:hAnsi="Times New Roman" w:cs="Times New Roman"/>
          <w:sz w:val="28"/>
          <w:szCs w:val="28"/>
          <w:lang w:val="ru-RU"/>
        </w:rPr>
        <w:t>представените</w:t>
      </w:r>
      <w:proofErr w:type="spellEnd"/>
      <w:r w:rsidRPr="00A2272C">
        <w:rPr>
          <w:rFonts w:ascii="Times New Roman" w:hAnsi="Times New Roman" w:cs="Times New Roman"/>
          <w:sz w:val="28"/>
          <w:szCs w:val="28"/>
          <w:lang w:val="ru-RU"/>
        </w:rPr>
        <w:t xml:space="preserve"> </w:t>
      </w:r>
      <w:proofErr w:type="spellStart"/>
      <w:r w:rsidRPr="00A2272C">
        <w:rPr>
          <w:rFonts w:ascii="Times New Roman" w:hAnsi="Times New Roman" w:cs="Times New Roman"/>
          <w:sz w:val="28"/>
          <w:szCs w:val="28"/>
          <w:lang w:val="ru-RU"/>
        </w:rPr>
        <w:t>доклади</w:t>
      </w:r>
      <w:proofErr w:type="spellEnd"/>
      <w:r w:rsidRPr="00A2272C">
        <w:rPr>
          <w:rFonts w:ascii="Times New Roman" w:hAnsi="Times New Roman" w:cs="Times New Roman"/>
          <w:sz w:val="28"/>
          <w:szCs w:val="28"/>
          <w:lang w:val="ru-RU"/>
        </w:rPr>
        <w:t xml:space="preserve"> за </w:t>
      </w:r>
      <w:proofErr w:type="spellStart"/>
      <w:r w:rsidRPr="00A2272C">
        <w:rPr>
          <w:rFonts w:ascii="Times New Roman" w:hAnsi="Times New Roman" w:cs="Times New Roman"/>
          <w:sz w:val="28"/>
          <w:szCs w:val="28"/>
          <w:lang w:val="ru-RU"/>
        </w:rPr>
        <w:t>осъществените</w:t>
      </w:r>
      <w:proofErr w:type="spellEnd"/>
      <w:r w:rsidRPr="00A2272C">
        <w:rPr>
          <w:rFonts w:ascii="Times New Roman" w:hAnsi="Times New Roman" w:cs="Times New Roman"/>
          <w:sz w:val="28"/>
          <w:szCs w:val="28"/>
          <w:lang w:val="ru-RU"/>
        </w:rPr>
        <w:t xml:space="preserve"> </w:t>
      </w:r>
      <w:proofErr w:type="spellStart"/>
      <w:r w:rsidRPr="00A2272C">
        <w:rPr>
          <w:rFonts w:ascii="Times New Roman" w:hAnsi="Times New Roman" w:cs="Times New Roman"/>
          <w:sz w:val="28"/>
          <w:szCs w:val="28"/>
          <w:lang w:val="ru-RU"/>
        </w:rPr>
        <w:t>читалищни</w:t>
      </w:r>
      <w:proofErr w:type="spellEnd"/>
      <w:r w:rsidRPr="00A2272C">
        <w:rPr>
          <w:rFonts w:ascii="Times New Roman" w:hAnsi="Times New Roman" w:cs="Times New Roman"/>
          <w:sz w:val="28"/>
          <w:szCs w:val="28"/>
          <w:lang w:val="ru-RU"/>
        </w:rPr>
        <w:t xml:space="preserve"> </w:t>
      </w:r>
      <w:proofErr w:type="spellStart"/>
      <w:r w:rsidRPr="00A2272C">
        <w:rPr>
          <w:rFonts w:ascii="Times New Roman" w:hAnsi="Times New Roman" w:cs="Times New Roman"/>
          <w:sz w:val="28"/>
          <w:szCs w:val="28"/>
          <w:lang w:val="ru-RU"/>
        </w:rPr>
        <w:t>дейности</w:t>
      </w:r>
      <w:proofErr w:type="spellEnd"/>
      <w:r w:rsidRPr="00A2272C">
        <w:rPr>
          <w:rFonts w:ascii="Times New Roman" w:hAnsi="Times New Roman" w:cs="Times New Roman"/>
          <w:sz w:val="28"/>
          <w:szCs w:val="28"/>
          <w:lang w:val="ru-RU"/>
        </w:rPr>
        <w:t xml:space="preserve"> и </w:t>
      </w:r>
      <w:proofErr w:type="spellStart"/>
      <w:r w:rsidRPr="00A2272C">
        <w:rPr>
          <w:rFonts w:ascii="Times New Roman" w:hAnsi="Times New Roman" w:cs="Times New Roman"/>
          <w:sz w:val="28"/>
          <w:szCs w:val="28"/>
          <w:lang w:val="ru-RU"/>
        </w:rPr>
        <w:t>отчети</w:t>
      </w:r>
      <w:r>
        <w:rPr>
          <w:rFonts w:ascii="Times New Roman" w:hAnsi="Times New Roman" w:cs="Times New Roman"/>
          <w:sz w:val="28"/>
          <w:szCs w:val="28"/>
          <w:lang w:val="ru-RU"/>
        </w:rPr>
        <w:t>те</w:t>
      </w:r>
      <w:proofErr w:type="spellEnd"/>
      <w:r>
        <w:rPr>
          <w:rFonts w:ascii="Times New Roman" w:hAnsi="Times New Roman" w:cs="Times New Roman"/>
          <w:sz w:val="28"/>
          <w:szCs w:val="28"/>
          <w:lang w:val="ru-RU"/>
        </w:rPr>
        <w:t xml:space="preserve"> </w:t>
      </w:r>
      <w:r w:rsidRPr="00A2272C">
        <w:rPr>
          <w:rFonts w:ascii="Times New Roman" w:hAnsi="Times New Roman" w:cs="Times New Roman"/>
          <w:sz w:val="28"/>
          <w:szCs w:val="28"/>
          <w:lang w:val="ru-RU"/>
        </w:rPr>
        <w:t xml:space="preserve"> за </w:t>
      </w:r>
      <w:proofErr w:type="spellStart"/>
      <w:r w:rsidRPr="00A2272C">
        <w:rPr>
          <w:rFonts w:ascii="Times New Roman" w:hAnsi="Times New Roman" w:cs="Times New Roman"/>
          <w:sz w:val="28"/>
          <w:szCs w:val="28"/>
          <w:lang w:val="ru-RU"/>
        </w:rPr>
        <w:t>изразходваните</w:t>
      </w:r>
      <w:proofErr w:type="spellEnd"/>
      <w:r w:rsidRPr="00A2272C">
        <w:rPr>
          <w:rFonts w:ascii="Times New Roman" w:hAnsi="Times New Roman" w:cs="Times New Roman"/>
          <w:sz w:val="28"/>
          <w:szCs w:val="28"/>
          <w:lang w:val="ru-RU"/>
        </w:rPr>
        <w:t xml:space="preserve"> средства </w:t>
      </w:r>
      <w:proofErr w:type="spellStart"/>
      <w:r w:rsidRPr="00A2272C">
        <w:rPr>
          <w:rFonts w:ascii="Times New Roman" w:hAnsi="Times New Roman" w:cs="Times New Roman"/>
          <w:sz w:val="28"/>
          <w:szCs w:val="28"/>
          <w:lang w:val="ru-RU"/>
        </w:rPr>
        <w:t>през</w:t>
      </w:r>
      <w:proofErr w:type="spellEnd"/>
      <w:r w:rsidRPr="00A2272C">
        <w:rPr>
          <w:rFonts w:ascii="Times New Roman" w:hAnsi="Times New Roman" w:cs="Times New Roman"/>
          <w:sz w:val="28"/>
          <w:szCs w:val="28"/>
          <w:lang w:val="ru-RU"/>
        </w:rPr>
        <w:t xml:space="preserve"> 2023 година от </w:t>
      </w:r>
      <w:r w:rsidRPr="00A2272C">
        <w:rPr>
          <w:rFonts w:ascii="Times New Roman" w:hAnsi="Times New Roman" w:cs="Times New Roman"/>
          <w:sz w:val="28"/>
          <w:szCs w:val="28"/>
        </w:rPr>
        <w:t xml:space="preserve">читалищата на територията </w:t>
      </w:r>
      <w:proofErr w:type="gramStart"/>
      <w:r w:rsidRPr="00A2272C">
        <w:rPr>
          <w:rFonts w:ascii="Times New Roman" w:hAnsi="Times New Roman" w:cs="Times New Roman"/>
          <w:sz w:val="28"/>
          <w:szCs w:val="28"/>
        </w:rPr>
        <w:t>на</w:t>
      </w:r>
      <w:proofErr w:type="gramEnd"/>
      <w:r w:rsidRPr="00A2272C">
        <w:rPr>
          <w:rFonts w:ascii="Times New Roman" w:hAnsi="Times New Roman" w:cs="Times New Roman"/>
          <w:sz w:val="28"/>
          <w:szCs w:val="28"/>
        </w:rPr>
        <w:t xml:space="preserve"> община Несебър.</w:t>
      </w:r>
    </w:p>
    <w:p w:rsidR="00A636A2" w:rsidRPr="00A2272C" w:rsidRDefault="00A636A2" w:rsidP="00A636A2">
      <w:pPr>
        <w:spacing w:after="0" w:line="240" w:lineRule="auto"/>
        <w:ind w:firstLine="708"/>
        <w:jc w:val="both"/>
        <w:rPr>
          <w:rFonts w:ascii="Times New Roman" w:hAnsi="Times New Roman" w:cs="Times New Roman"/>
          <w:color w:val="000000" w:themeColor="text1"/>
          <w:sz w:val="28"/>
          <w:szCs w:val="28"/>
          <w:lang w:val="ru-RU"/>
        </w:rPr>
      </w:pPr>
    </w:p>
    <w:p w:rsidR="00A636A2" w:rsidRPr="00857610" w:rsidRDefault="00A636A2" w:rsidP="00857610">
      <w:pPr>
        <w:spacing w:after="0" w:line="240" w:lineRule="auto"/>
        <w:ind w:firstLine="708"/>
        <w:jc w:val="both"/>
        <w:rPr>
          <w:rFonts w:ascii="Times New Roman" w:hAnsi="Times New Roman" w:cs="Times New Roman"/>
          <w:sz w:val="28"/>
          <w:szCs w:val="28"/>
        </w:rPr>
      </w:pPr>
      <w:r w:rsidRPr="00A2272C">
        <w:rPr>
          <w:rFonts w:ascii="Times New Roman" w:hAnsi="Times New Roman" w:cs="Times New Roman"/>
          <w:b/>
          <w:bCs/>
          <w:sz w:val="28"/>
          <w:szCs w:val="28"/>
          <w:u w:val="single"/>
        </w:rPr>
        <w:lastRenderedPageBreak/>
        <w:t>По точка втора от дневния ред:</w:t>
      </w:r>
      <w:r w:rsidRPr="00A2272C">
        <w:rPr>
          <w:rFonts w:ascii="Times New Roman" w:hAnsi="Times New Roman" w:cs="Times New Roman"/>
          <w:sz w:val="28"/>
          <w:szCs w:val="28"/>
        </w:rPr>
        <w:t xml:space="preserve"> </w:t>
      </w:r>
      <w:r w:rsidRPr="00857610">
        <w:rPr>
          <w:rFonts w:ascii="Times New Roman" w:hAnsi="Times New Roman" w:cs="Times New Roman"/>
          <w:sz w:val="28"/>
          <w:szCs w:val="28"/>
        </w:rPr>
        <w:t>Докладна записка вх.№ 259/02.04.2024 г. от Николай Димитров  – кмет на община Несебър, относно Наредба за изменение и допълнение на Наредба № 11 за определяне и администриране на местните такси и цени на територията на община Несебър</w:t>
      </w:r>
    </w:p>
    <w:p w:rsidR="00A636A2" w:rsidRPr="00A2272C" w:rsidRDefault="00A636A2" w:rsidP="00A636A2">
      <w:pPr>
        <w:spacing w:after="0" w:line="240" w:lineRule="auto"/>
        <w:jc w:val="both"/>
        <w:rPr>
          <w:rFonts w:ascii="Times New Roman" w:hAnsi="Times New Roman" w:cs="Times New Roman"/>
          <w:sz w:val="28"/>
          <w:szCs w:val="28"/>
        </w:rPr>
      </w:pPr>
    </w:p>
    <w:p w:rsidR="00A636A2" w:rsidRPr="00A2272C" w:rsidRDefault="00A636A2" w:rsidP="00857610">
      <w:pPr>
        <w:spacing w:after="0" w:line="240" w:lineRule="auto"/>
        <w:ind w:firstLine="708"/>
        <w:jc w:val="both"/>
        <w:rPr>
          <w:rFonts w:ascii="Times New Roman" w:hAnsi="Times New Roman"/>
          <w:sz w:val="28"/>
          <w:szCs w:val="28"/>
        </w:rPr>
      </w:pPr>
      <w:r w:rsidRPr="00A2272C">
        <w:rPr>
          <w:rFonts w:ascii="Times New Roman" w:hAnsi="Times New Roman"/>
          <w:sz w:val="28"/>
          <w:szCs w:val="28"/>
        </w:rPr>
        <w:t>След обсъждане на предлаганите изменения на Наредба № 11 за определяне и администриране на местните такси и цени на територия</w:t>
      </w:r>
      <w:r w:rsidR="00857610">
        <w:rPr>
          <w:rFonts w:ascii="Times New Roman" w:hAnsi="Times New Roman"/>
          <w:sz w:val="28"/>
          <w:szCs w:val="28"/>
        </w:rPr>
        <w:t>та на община Несебър и мотивите,</w:t>
      </w:r>
      <w:r w:rsidRPr="00A2272C">
        <w:rPr>
          <w:rFonts w:ascii="Times New Roman" w:hAnsi="Times New Roman"/>
          <w:sz w:val="28"/>
          <w:szCs w:val="28"/>
        </w:rPr>
        <w:t xml:space="preserve"> поради които се налага увеличението на  таксите</w:t>
      </w:r>
      <w:r w:rsidR="00857610">
        <w:rPr>
          <w:rFonts w:ascii="Times New Roman" w:hAnsi="Times New Roman"/>
          <w:sz w:val="28"/>
          <w:szCs w:val="28"/>
        </w:rPr>
        <w:t>,</w:t>
      </w:r>
      <w:r w:rsidRPr="00A2272C">
        <w:rPr>
          <w:rFonts w:ascii="Times New Roman" w:hAnsi="Times New Roman"/>
          <w:sz w:val="28"/>
          <w:szCs w:val="28"/>
        </w:rPr>
        <w:t xml:space="preserve"> </w:t>
      </w:r>
      <w:r w:rsidR="00857610">
        <w:rPr>
          <w:rFonts w:ascii="Times New Roman" w:hAnsi="Times New Roman"/>
          <w:sz w:val="28"/>
          <w:szCs w:val="28"/>
        </w:rPr>
        <w:t>при проведено  гласуване,</w:t>
      </w:r>
      <w:r w:rsidRPr="00A2272C">
        <w:rPr>
          <w:rFonts w:ascii="Times New Roman" w:hAnsi="Times New Roman"/>
          <w:sz w:val="28"/>
          <w:szCs w:val="28"/>
        </w:rPr>
        <w:t xml:space="preserve">  с 5 </w:t>
      </w:r>
      <w:r w:rsidR="00857610">
        <w:rPr>
          <w:rFonts w:ascii="Times New Roman" w:hAnsi="Times New Roman"/>
          <w:sz w:val="28"/>
          <w:szCs w:val="28"/>
        </w:rPr>
        <w:t xml:space="preserve"> гласа „за”</w:t>
      </w:r>
      <w:r w:rsidRPr="00A2272C">
        <w:rPr>
          <w:rFonts w:ascii="Times New Roman" w:hAnsi="Times New Roman"/>
          <w:sz w:val="28"/>
          <w:szCs w:val="28"/>
        </w:rPr>
        <w:t xml:space="preserve">  от  гласували 5 </w:t>
      </w:r>
      <w:r w:rsidR="00857610">
        <w:rPr>
          <w:rFonts w:ascii="Times New Roman" w:hAnsi="Times New Roman"/>
          <w:sz w:val="28"/>
          <w:szCs w:val="28"/>
        </w:rPr>
        <w:t xml:space="preserve">члена на </w:t>
      </w:r>
      <w:proofErr w:type="spellStart"/>
      <w:r w:rsidR="00857610">
        <w:rPr>
          <w:rFonts w:ascii="Times New Roman" w:hAnsi="Times New Roman"/>
          <w:sz w:val="28"/>
          <w:szCs w:val="28"/>
        </w:rPr>
        <w:t>комисиаята</w:t>
      </w:r>
      <w:proofErr w:type="spellEnd"/>
      <w:r w:rsidR="00857610">
        <w:rPr>
          <w:rFonts w:ascii="Times New Roman" w:hAnsi="Times New Roman"/>
          <w:sz w:val="28"/>
          <w:szCs w:val="28"/>
        </w:rPr>
        <w:t>,</w:t>
      </w:r>
      <w:r w:rsidRPr="00A2272C">
        <w:rPr>
          <w:rFonts w:ascii="Times New Roman" w:hAnsi="Times New Roman"/>
          <w:sz w:val="28"/>
          <w:szCs w:val="28"/>
        </w:rPr>
        <w:t xml:space="preserve">  бе прието следното</w:t>
      </w:r>
    </w:p>
    <w:p w:rsidR="00A636A2" w:rsidRPr="00A2272C" w:rsidRDefault="00A636A2" w:rsidP="00A636A2">
      <w:pPr>
        <w:spacing w:after="0" w:line="240" w:lineRule="auto"/>
        <w:rPr>
          <w:rFonts w:ascii="Times New Roman" w:hAnsi="Times New Roman" w:cs="Times New Roman"/>
          <w:sz w:val="28"/>
          <w:szCs w:val="28"/>
          <w:lang w:eastAsia="bg-BG"/>
        </w:rPr>
      </w:pPr>
    </w:p>
    <w:p w:rsidR="00A636A2" w:rsidRPr="00A2272C" w:rsidRDefault="00A636A2" w:rsidP="00A636A2">
      <w:pPr>
        <w:spacing w:after="0" w:line="240" w:lineRule="auto"/>
        <w:ind w:left="2124" w:firstLine="708"/>
        <w:rPr>
          <w:rFonts w:ascii="Times New Roman" w:hAnsi="Times New Roman" w:cs="Times New Roman"/>
          <w:b/>
          <w:bCs/>
          <w:sz w:val="28"/>
          <w:szCs w:val="28"/>
          <w:lang w:eastAsia="bg-BG"/>
        </w:rPr>
      </w:pPr>
      <w:r w:rsidRPr="00A2272C">
        <w:rPr>
          <w:rFonts w:ascii="Times New Roman" w:hAnsi="Times New Roman" w:cs="Times New Roman"/>
          <w:b/>
          <w:bCs/>
          <w:sz w:val="28"/>
          <w:szCs w:val="28"/>
          <w:lang w:eastAsia="bg-BG"/>
        </w:rPr>
        <w:t xml:space="preserve"> РЕШЕНИЕ № 2</w:t>
      </w:r>
    </w:p>
    <w:p w:rsidR="00A636A2" w:rsidRPr="00A2272C" w:rsidRDefault="00A636A2" w:rsidP="00A636A2">
      <w:pPr>
        <w:pStyle w:val="1"/>
        <w:ind w:left="0" w:firstLine="708"/>
        <w:jc w:val="both"/>
        <w:rPr>
          <w:rFonts w:ascii="Times New Roman" w:hAnsi="Times New Roman" w:cs="Times New Roman"/>
          <w:color w:val="000000" w:themeColor="text1"/>
          <w:sz w:val="28"/>
          <w:szCs w:val="28"/>
          <w:lang w:val="ru-RU"/>
        </w:rPr>
      </w:pPr>
    </w:p>
    <w:p w:rsidR="00A636A2" w:rsidRPr="00A2272C" w:rsidRDefault="00A636A2" w:rsidP="00A636A2">
      <w:pPr>
        <w:spacing w:after="0" w:line="240" w:lineRule="auto"/>
        <w:ind w:firstLine="708"/>
        <w:jc w:val="both"/>
        <w:rPr>
          <w:rFonts w:ascii="Times New Roman" w:hAnsi="Times New Roman" w:cs="Times New Roman"/>
          <w:sz w:val="28"/>
          <w:szCs w:val="28"/>
        </w:rPr>
      </w:pPr>
      <w:proofErr w:type="spellStart"/>
      <w:r w:rsidRPr="00A2272C">
        <w:rPr>
          <w:rFonts w:ascii="Times New Roman" w:hAnsi="Times New Roman"/>
          <w:color w:val="000000" w:themeColor="text1"/>
          <w:sz w:val="28"/>
          <w:szCs w:val="28"/>
          <w:lang w:val="ru-RU"/>
        </w:rPr>
        <w:t>Комисията</w:t>
      </w:r>
      <w:proofErr w:type="spellEnd"/>
      <w:r w:rsidRPr="00A2272C">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 xml:space="preserve">приема  </w:t>
      </w:r>
      <w:proofErr w:type="spellStart"/>
      <w:r>
        <w:rPr>
          <w:rFonts w:ascii="Times New Roman" w:hAnsi="Times New Roman"/>
          <w:color w:val="000000" w:themeColor="text1"/>
          <w:sz w:val="28"/>
          <w:szCs w:val="28"/>
          <w:lang w:val="ru-RU"/>
        </w:rPr>
        <w:t>представеният</w:t>
      </w:r>
      <w:proofErr w:type="spellEnd"/>
      <w:r w:rsidRPr="00A2272C">
        <w:rPr>
          <w:rFonts w:ascii="Times New Roman" w:hAnsi="Times New Roman"/>
          <w:color w:val="000000" w:themeColor="text1"/>
          <w:sz w:val="28"/>
          <w:szCs w:val="28"/>
          <w:lang w:val="ru-RU"/>
        </w:rPr>
        <w:t xml:space="preserve">  </w:t>
      </w:r>
      <w:r w:rsidRPr="00A2272C">
        <w:rPr>
          <w:rFonts w:ascii="Times New Roman" w:hAnsi="Times New Roman" w:cs="Times New Roman"/>
          <w:bCs/>
          <w:color w:val="000000" w:themeColor="text1"/>
          <w:sz w:val="28"/>
          <w:szCs w:val="28"/>
        </w:rPr>
        <w:t>проект на</w:t>
      </w:r>
      <w:r w:rsidRPr="00A2272C">
        <w:rPr>
          <w:rFonts w:ascii="Times New Roman" w:hAnsi="Times New Roman" w:cs="Times New Roman"/>
          <w:sz w:val="28"/>
          <w:szCs w:val="28"/>
        </w:rPr>
        <w:t xml:space="preserve"> Наредба за изменение и допълнение на Наредба № 11 за определяне и администриране на местните такси и цени на територията </w:t>
      </w:r>
      <w:proofErr w:type="gramStart"/>
      <w:r w:rsidRPr="00A2272C">
        <w:rPr>
          <w:rFonts w:ascii="Times New Roman" w:hAnsi="Times New Roman" w:cs="Times New Roman"/>
          <w:sz w:val="28"/>
          <w:szCs w:val="28"/>
        </w:rPr>
        <w:t>на</w:t>
      </w:r>
      <w:proofErr w:type="gramEnd"/>
      <w:r w:rsidRPr="00A2272C">
        <w:rPr>
          <w:rFonts w:ascii="Times New Roman" w:hAnsi="Times New Roman" w:cs="Times New Roman"/>
          <w:sz w:val="28"/>
          <w:szCs w:val="28"/>
        </w:rPr>
        <w:t xml:space="preserve"> община Несебър.</w:t>
      </w:r>
    </w:p>
    <w:p w:rsidR="00A636A2" w:rsidRDefault="00A636A2" w:rsidP="00A636A2">
      <w:pPr>
        <w:spacing w:after="0" w:line="240" w:lineRule="auto"/>
        <w:jc w:val="both"/>
        <w:rPr>
          <w:rFonts w:ascii="Times New Roman" w:hAnsi="Times New Roman" w:cs="Times New Roman"/>
          <w:sz w:val="28"/>
          <w:szCs w:val="28"/>
          <w:lang w:val="ru-RU"/>
        </w:rPr>
      </w:pPr>
    </w:p>
    <w:p w:rsidR="009D0AB9" w:rsidRPr="00A2272C" w:rsidRDefault="009D0AB9" w:rsidP="00A636A2">
      <w:pPr>
        <w:spacing w:after="0" w:line="240" w:lineRule="auto"/>
        <w:jc w:val="both"/>
        <w:rPr>
          <w:rFonts w:ascii="Times New Roman" w:hAnsi="Times New Roman" w:cs="Times New Roman"/>
          <w:sz w:val="28"/>
          <w:szCs w:val="28"/>
          <w:lang w:val="ru-RU"/>
        </w:rPr>
      </w:pPr>
    </w:p>
    <w:p w:rsidR="00A636A2" w:rsidRDefault="00A636A2" w:rsidP="00857610">
      <w:pPr>
        <w:spacing w:after="0" w:line="240" w:lineRule="auto"/>
        <w:ind w:firstLine="708"/>
        <w:jc w:val="both"/>
        <w:rPr>
          <w:rFonts w:ascii="Times New Roman" w:hAnsi="Times New Roman" w:cs="Times New Roman"/>
          <w:sz w:val="28"/>
          <w:szCs w:val="28"/>
        </w:rPr>
      </w:pPr>
      <w:r w:rsidRPr="009D0AB9">
        <w:rPr>
          <w:rFonts w:ascii="Times New Roman" w:hAnsi="Times New Roman" w:cs="Times New Roman"/>
          <w:b/>
          <w:bCs/>
          <w:sz w:val="28"/>
          <w:szCs w:val="28"/>
          <w:u w:val="single"/>
        </w:rPr>
        <w:t>По точка трета от дневния ред:</w:t>
      </w:r>
      <w:r w:rsidRPr="008E0D3B">
        <w:rPr>
          <w:rFonts w:ascii="Times New Roman" w:hAnsi="Times New Roman" w:cs="Times New Roman"/>
          <w:sz w:val="24"/>
          <w:szCs w:val="24"/>
        </w:rPr>
        <w:t xml:space="preserve"> </w:t>
      </w:r>
      <w:r w:rsidRPr="00857610">
        <w:rPr>
          <w:rFonts w:ascii="Times New Roman" w:hAnsi="Times New Roman" w:cs="Times New Roman"/>
          <w:sz w:val="28"/>
          <w:szCs w:val="28"/>
        </w:rPr>
        <w:t xml:space="preserve">Докладна записка вх.№ 318/19.04.2024 г. от Дочка Маринова  – секретар на община Несебър и председател на постоянната комисия по чл.4 от Правилника на Общински съвет - Несебър, за реда и начина за отпускане на еднократна финансова помощ, ведно с Молба с вх.№ 310/19.04.2024 г. от Петър Стоянов Златинов от с. Гюльовца, община Несебър. и от Костадин Георгиев Темелков </w:t>
      </w:r>
      <w:r w:rsidR="00857610">
        <w:rPr>
          <w:rFonts w:ascii="Times New Roman" w:hAnsi="Times New Roman" w:cs="Times New Roman"/>
          <w:sz w:val="28"/>
          <w:szCs w:val="28"/>
        </w:rPr>
        <w:t xml:space="preserve">и </w:t>
      </w:r>
      <w:r w:rsidR="009D0AB9">
        <w:rPr>
          <w:rFonts w:ascii="Times New Roman" w:hAnsi="Times New Roman" w:cs="Times New Roman"/>
          <w:sz w:val="28"/>
          <w:szCs w:val="28"/>
        </w:rPr>
        <w:t>Роска Добрева Павлова.</w:t>
      </w:r>
    </w:p>
    <w:p w:rsidR="009D0AB9" w:rsidRDefault="009D0AB9" w:rsidP="00857610">
      <w:pPr>
        <w:spacing w:after="0" w:line="240" w:lineRule="auto"/>
        <w:ind w:firstLine="708"/>
        <w:jc w:val="both"/>
        <w:rPr>
          <w:rFonts w:ascii="Times New Roman" w:hAnsi="Times New Roman" w:cs="Times New Roman"/>
          <w:sz w:val="28"/>
          <w:szCs w:val="28"/>
        </w:rPr>
      </w:pPr>
    </w:p>
    <w:p w:rsidR="00A636A2" w:rsidRPr="00857610" w:rsidRDefault="00857610" w:rsidP="00857610">
      <w:pPr>
        <w:pStyle w:val="a5"/>
        <w:ind w:firstLine="708"/>
        <w:jc w:val="both"/>
        <w:rPr>
          <w:rFonts w:ascii="Times New Roman" w:hAnsi="Times New Roman" w:cs="Times New Roman"/>
          <w:sz w:val="28"/>
          <w:szCs w:val="28"/>
        </w:rPr>
      </w:pPr>
      <w:r>
        <w:rPr>
          <w:rFonts w:ascii="Times New Roman" w:hAnsi="Times New Roman" w:cs="Times New Roman"/>
          <w:sz w:val="28"/>
          <w:szCs w:val="28"/>
        </w:rPr>
        <w:t>Г-жа Вер</w:t>
      </w:r>
      <w:r w:rsidR="00A636A2" w:rsidRPr="00857610">
        <w:rPr>
          <w:rFonts w:ascii="Times New Roman" w:hAnsi="Times New Roman" w:cs="Times New Roman"/>
          <w:sz w:val="28"/>
          <w:szCs w:val="28"/>
        </w:rPr>
        <w:t>жиния Георгиева запозна членовете на комисията с механизма</w:t>
      </w:r>
      <w:r>
        <w:rPr>
          <w:rFonts w:ascii="Times New Roman" w:hAnsi="Times New Roman" w:cs="Times New Roman"/>
          <w:sz w:val="28"/>
          <w:szCs w:val="28"/>
        </w:rPr>
        <w:t>,</w:t>
      </w:r>
      <w:r w:rsidR="00A636A2" w:rsidRPr="00857610">
        <w:rPr>
          <w:rFonts w:ascii="Times New Roman" w:hAnsi="Times New Roman" w:cs="Times New Roman"/>
          <w:sz w:val="28"/>
          <w:szCs w:val="28"/>
        </w:rPr>
        <w:t xml:space="preserve"> по който са разгледани всички документи на лицата</w:t>
      </w:r>
      <w:r w:rsidR="004C2E35">
        <w:rPr>
          <w:rFonts w:ascii="Times New Roman" w:hAnsi="Times New Roman" w:cs="Times New Roman"/>
          <w:sz w:val="28"/>
          <w:szCs w:val="28"/>
        </w:rPr>
        <w:t>,</w:t>
      </w:r>
      <w:r w:rsidR="00A636A2" w:rsidRPr="00857610">
        <w:rPr>
          <w:rFonts w:ascii="Times New Roman" w:hAnsi="Times New Roman" w:cs="Times New Roman"/>
          <w:sz w:val="28"/>
          <w:szCs w:val="28"/>
        </w:rPr>
        <w:t xml:space="preserve"> включени в списъка за отпускане на финансова помощ. Разясни подробно тежестта на заболяванията на лицата, за които комисията  прие да бъдат разгледани заедно с докладната записка</w:t>
      </w:r>
      <w:r w:rsidR="004C2E35">
        <w:rPr>
          <w:rFonts w:ascii="Times New Roman" w:hAnsi="Times New Roman" w:cs="Times New Roman"/>
          <w:sz w:val="28"/>
          <w:szCs w:val="28"/>
        </w:rPr>
        <w:t>,</w:t>
      </w:r>
      <w:r w:rsidR="00A636A2" w:rsidRPr="00857610">
        <w:rPr>
          <w:rFonts w:ascii="Times New Roman" w:hAnsi="Times New Roman" w:cs="Times New Roman"/>
          <w:sz w:val="28"/>
          <w:szCs w:val="28"/>
        </w:rPr>
        <w:t xml:space="preserve"> тъй като касаят искане </w:t>
      </w:r>
      <w:r w:rsidR="004C2E35">
        <w:rPr>
          <w:rFonts w:ascii="Times New Roman" w:hAnsi="Times New Roman" w:cs="Times New Roman"/>
          <w:sz w:val="28"/>
          <w:szCs w:val="28"/>
        </w:rPr>
        <w:t>з</w:t>
      </w:r>
      <w:r w:rsidR="00A636A2" w:rsidRPr="00857610">
        <w:rPr>
          <w:rFonts w:ascii="Times New Roman" w:hAnsi="Times New Roman" w:cs="Times New Roman"/>
          <w:sz w:val="28"/>
          <w:szCs w:val="28"/>
        </w:rPr>
        <w:t>а отпускане на финансова помощ и направи предложение да бъде отпусната целево сумата от по 1500 лв. Мотивите за този размер обоснова, че по този начин ще остане малък резерв, за да може да  при  постъпване  на  нови искания да се приеме решение за подпомагане.</w:t>
      </w:r>
    </w:p>
    <w:p w:rsidR="00A636A2" w:rsidRDefault="00A636A2" w:rsidP="004C2E35">
      <w:pPr>
        <w:pStyle w:val="a5"/>
        <w:ind w:firstLine="708"/>
        <w:jc w:val="both"/>
        <w:rPr>
          <w:rFonts w:ascii="Times New Roman" w:hAnsi="Times New Roman" w:cs="Times New Roman"/>
          <w:sz w:val="28"/>
          <w:szCs w:val="28"/>
        </w:rPr>
      </w:pPr>
      <w:r w:rsidRPr="00857610">
        <w:rPr>
          <w:rFonts w:ascii="Times New Roman" w:hAnsi="Times New Roman" w:cs="Times New Roman"/>
          <w:sz w:val="28"/>
          <w:szCs w:val="28"/>
        </w:rPr>
        <w:t>В подкрепа на предложението, становище изрази и г-н Васил Василев</w:t>
      </w:r>
      <w:r w:rsidR="004C2E35">
        <w:rPr>
          <w:rFonts w:ascii="Times New Roman" w:hAnsi="Times New Roman" w:cs="Times New Roman"/>
          <w:sz w:val="28"/>
          <w:szCs w:val="28"/>
        </w:rPr>
        <w:t>,</w:t>
      </w:r>
      <w:r w:rsidRPr="00857610">
        <w:rPr>
          <w:rFonts w:ascii="Times New Roman" w:hAnsi="Times New Roman" w:cs="Times New Roman"/>
          <w:sz w:val="28"/>
          <w:szCs w:val="28"/>
        </w:rPr>
        <w:t xml:space="preserve"> като заяви, че лично е запознат със състоянието на Петър Златинов и Роска Павлова. </w:t>
      </w:r>
    </w:p>
    <w:p w:rsidR="009D0AB9" w:rsidRPr="00857610" w:rsidRDefault="009D0AB9" w:rsidP="004C2E35">
      <w:pPr>
        <w:pStyle w:val="a5"/>
        <w:ind w:firstLine="708"/>
        <w:jc w:val="both"/>
        <w:rPr>
          <w:rFonts w:ascii="Times New Roman" w:hAnsi="Times New Roman" w:cs="Times New Roman"/>
          <w:sz w:val="28"/>
          <w:szCs w:val="28"/>
        </w:rPr>
      </w:pPr>
    </w:p>
    <w:p w:rsidR="00A636A2" w:rsidRPr="00857610" w:rsidRDefault="00A636A2" w:rsidP="004C2E35">
      <w:pPr>
        <w:pStyle w:val="a5"/>
        <w:ind w:firstLine="708"/>
        <w:jc w:val="both"/>
        <w:rPr>
          <w:rFonts w:ascii="Times New Roman" w:hAnsi="Times New Roman" w:cs="Times New Roman"/>
          <w:sz w:val="28"/>
          <w:szCs w:val="28"/>
        </w:rPr>
      </w:pPr>
      <w:r w:rsidRPr="00857610">
        <w:rPr>
          <w:rFonts w:ascii="Times New Roman" w:hAnsi="Times New Roman" w:cs="Times New Roman"/>
          <w:sz w:val="28"/>
          <w:szCs w:val="28"/>
        </w:rPr>
        <w:t xml:space="preserve">След станалите </w:t>
      </w:r>
      <w:r w:rsidR="004C2E35">
        <w:rPr>
          <w:rFonts w:ascii="Times New Roman" w:hAnsi="Times New Roman" w:cs="Times New Roman"/>
          <w:sz w:val="28"/>
          <w:szCs w:val="28"/>
        </w:rPr>
        <w:t xml:space="preserve">разисквания, </w:t>
      </w:r>
      <w:r w:rsidRPr="00857610">
        <w:rPr>
          <w:rFonts w:ascii="Times New Roman" w:hAnsi="Times New Roman" w:cs="Times New Roman"/>
          <w:sz w:val="28"/>
          <w:szCs w:val="28"/>
        </w:rPr>
        <w:t xml:space="preserve">при проведено </w:t>
      </w:r>
      <w:r w:rsidR="004C2E35">
        <w:rPr>
          <w:rFonts w:ascii="Times New Roman" w:hAnsi="Times New Roman" w:cs="Times New Roman"/>
          <w:sz w:val="28"/>
          <w:szCs w:val="28"/>
        </w:rPr>
        <w:t xml:space="preserve">гласуване, </w:t>
      </w:r>
      <w:r w:rsidRPr="00857610">
        <w:rPr>
          <w:rFonts w:ascii="Times New Roman" w:hAnsi="Times New Roman" w:cs="Times New Roman"/>
          <w:sz w:val="28"/>
          <w:szCs w:val="28"/>
        </w:rPr>
        <w:t>с 6 гласа „ЗА</w:t>
      </w:r>
      <w:r w:rsidR="004C2E35">
        <w:rPr>
          <w:rFonts w:ascii="Times New Roman" w:hAnsi="Times New Roman" w:cs="Times New Roman"/>
          <w:sz w:val="28"/>
          <w:szCs w:val="28"/>
        </w:rPr>
        <w:t>”</w:t>
      </w:r>
      <w:r w:rsidRPr="00857610">
        <w:rPr>
          <w:rFonts w:ascii="Times New Roman" w:hAnsi="Times New Roman" w:cs="Times New Roman"/>
          <w:sz w:val="28"/>
          <w:szCs w:val="28"/>
        </w:rPr>
        <w:t xml:space="preserve">  от  гласували 6 члена</w:t>
      </w:r>
      <w:r w:rsidR="004C2E35">
        <w:rPr>
          <w:rFonts w:ascii="Times New Roman" w:hAnsi="Times New Roman" w:cs="Times New Roman"/>
          <w:sz w:val="28"/>
          <w:szCs w:val="28"/>
        </w:rPr>
        <w:t xml:space="preserve"> на комисията</w:t>
      </w:r>
      <w:r w:rsidRPr="00857610">
        <w:rPr>
          <w:rFonts w:ascii="Times New Roman" w:hAnsi="Times New Roman" w:cs="Times New Roman"/>
          <w:sz w:val="28"/>
          <w:szCs w:val="28"/>
        </w:rPr>
        <w:t>, бе прието следното</w:t>
      </w:r>
      <w:r w:rsidRPr="00857610">
        <w:rPr>
          <w:rFonts w:ascii="Times New Roman" w:hAnsi="Times New Roman" w:cs="Times New Roman"/>
          <w:bCs/>
          <w:sz w:val="28"/>
          <w:szCs w:val="28"/>
        </w:rPr>
        <w:t xml:space="preserve">  </w:t>
      </w:r>
    </w:p>
    <w:p w:rsidR="009D0AB9" w:rsidRDefault="009D0AB9" w:rsidP="00A636A2">
      <w:pPr>
        <w:spacing w:after="0" w:line="240" w:lineRule="auto"/>
        <w:ind w:left="2124" w:firstLine="708"/>
        <w:rPr>
          <w:rFonts w:ascii="Times New Roman" w:hAnsi="Times New Roman" w:cs="Times New Roman"/>
          <w:bCs/>
          <w:sz w:val="28"/>
          <w:szCs w:val="28"/>
        </w:rPr>
      </w:pPr>
      <w:bookmarkStart w:id="0" w:name="_GoBack"/>
      <w:bookmarkEnd w:id="0"/>
    </w:p>
    <w:p w:rsidR="00A636A2" w:rsidRPr="00A2272C" w:rsidRDefault="00A636A2" w:rsidP="00A636A2">
      <w:pPr>
        <w:spacing w:after="0" w:line="240" w:lineRule="auto"/>
        <w:ind w:left="2124" w:firstLine="708"/>
        <w:rPr>
          <w:rFonts w:ascii="Times New Roman" w:hAnsi="Times New Roman" w:cs="Times New Roman"/>
          <w:b/>
          <w:bCs/>
          <w:sz w:val="28"/>
          <w:szCs w:val="28"/>
          <w:lang w:eastAsia="bg-BG"/>
        </w:rPr>
      </w:pPr>
      <w:r w:rsidRPr="00A2272C">
        <w:rPr>
          <w:rFonts w:ascii="Times New Roman" w:hAnsi="Times New Roman" w:cs="Times New Roman"/>
          <w:b/>
          <w:bCs/>
          <w:sz w:val="28"/>
          <w:szCs w:val="28"/>
          <w:lang w:eastAsia="bg-BG"/>
        </w:rPr>
        <w:lastRenderedPageBreak/>
        <w:t xml:space="preserve"> РЕШЕНИЕ № 3</w:t>
      </w:r>
    </w:p>
    <w:p w:rsidR="00A636A2" w:rsidRPr="00A2272C" w:rsidRDefault="00A636A2" w:rsidP="00A636A2">
      <w:pPr>
        <w:spacing w:after="0" w:line="240" w:lineRule="auto"/>
        <w:ind w:left="2124" w:firstLine="708"/>
        <w:rPr>
          <w:rFonts w:ascii="Times New Roman" w:hAnsi="Times New Roman" w:cs="Times New Roman"/>
          <w:b/>
          <w:bCs/>
          <w:sz w:val="28"/>
          <w:szCs w:val="28"/>
          <w:lang w:eastAsia="bg-BG"/>
        </w:rPr>
      </w:pPr>
    </w:p>
    <w:p w:rsidR="00F90B1D" w:rsidRDefault="00A636A2" w:rsidP="00F90B1D">
      <w:pPr>
        <w:pStyle w:val="1"/>
        <w:ind w:left="0" w:firstLine="708"/>
        <w:jc w:val="both"/>
        <w:rPr>
          <w:rFonts w:ascii="Times New Roman" w:hAnsi="Times New Roman" w:cs="Times New Roman"/>
          <w:sz w:val="28"/>
          <w:szCs w:val="28"/>
          <w:lang w:val="bg-BG"/>
        </w:rPr>
      </w:pPr>
      <w:proofErr w:type="spellStart"/>
      <w:r w:rsidRPr="004C2E35">
        <w:rPr>
          <w:rStyle w:val="a4"/>
          <w:rFonts w:ascii="Times New Roman" w:hAnsi="Times New Roman"/>
          <w:i w:val="0"/>
          <w:sz w:val="28"/>
          <w:szCs w:val="28"/>
          <w:lang w:val="ru-RU"/>
        </w:rPr>
        <w:t>Комисията</w:t>
      </w:r>
      <w:proofErr w:type="spellEnd"/>
      <w:r w:rsidRPr="004C2E35">
        <w:rPr>
          <w:rStyle w:val="a4"/>
          <w:rFonts w:ascii="Times New Roman" w:hAnsi="Times New Roman"/>
          <w:i w:val="0"/>
          <w:sz w:val="28"/>
          <w:szCs w:val="28"/>
          <w:lang w:val="ru-RU"/>
        </w:rPr>
        <w:t xml:space="preserve"> приема </w:t>
      </w:r>
      <w:r w:rsidR="004C2E35">
        <w:rPr>
          <w:rStyle w:val="a4"/>
          <w:rFonts w:ascii="Times New Roman" w:hAnsi="Times New Roman"/>
          <w:i w:val="0"/>
          <w:sz w:val="28"/>
          <w:szCs w:val="28"/>
          <w:lang w:val="ru-RU"/>
        </w:rPr>
        <w:t xml:space="preserve"> предложения</w:t>
      </w:r>
      <w:r w:rsidRPr="004C2E35">
        <w:rPr>
          <w:rStyle w:val="a4"/>
          <w:rFonts w:ascii="Times New Roman" w:hAnsi="Times New Roman"/>
          <w:i w:val="0"/>
          <w:sz w:val="28"/>
          <w:szCs w:val="28"/>
          <w:lang w:val="ru-RU"/>
        </w:rPr>
        <w:t xml:space="preserve"> проект за решение от </w:t>
      </w:r>
      <w:proofErr w:type="spellStart"/>
      <w:r w:rsidRPr="004C2E35">
        <w:rPr>
          <w:rStyle w:val="a4"/>
          <w:rFonts w:ascii="Times New Roman" w:hAnsi="Times New Roman"/>
          <w:i w:val="0"/>
          <w:sz w:val="28"/>
          <w:szCs w:val="28"/>
          <w:lang w:val="ru-RU"/>
        </w:rPr>
        <w:t>докладната</w:t>
      </w:r>
      <w:proofErr w:type="spellEnd"/>
      <w:r w:rsidRPr="004C2E35">
        <w:rPr>
          <w:rStyle w:val="a4"/>
          <w:rFonts w:ascii="Times New Roman" w:hAnsi="Times New Roman"/>
          <w:i w:val="0"/>
          <w:sz w:val="28"/>
          <w:szCs w:val="28"/>
          <w:lang w:val="ru-RU"/>
        </w:rPr>
        <w:t xml:space="preserve"> записка с </w:t>
      </w:r>
      <w:proofErr w:type="spellStart"/>
      <w:r w:rsidRPr="004C2E35">
        <w:rPr>
          <w:rStyle w:val="a4"/>
          <w:rFonts w:ascii="Times New Roman" w:hAnsi="Times New Roman"/>
          <w:i w:val="0"/>
          <w:sz w:val="28"/>
          <w:szCs w:val="28"/>
          <w:lang w:val="ru-RU"/>
        </w:rPr>
        <w:t>вх</w:t>
      </w:r>
      <w:proofErr w:type="spellEnd"/>
      <w:r w:rsidRPr="004C2E35">
        <w:rPr>
          <w:rStyle w:val="a4"/>
          <w:rFonts w:ascii="Times New Roman" w:hAnsi="Times New Roman"/>
          <w:sz w:val="28"/>
          <w:szCs w:val="28"/>
          <w:lang w:val="ru-RU"/>
        </w:rPr>
        <w:t>.</w:t>
      </w:r>
      <w:r w:rsidRPr="004C2E35">
        <w:rPr>
          <w:rFonts w:ascii="Times New Roman" w:hAnsi="Times New Roman"/>
          <w:iCs/>
          <w:sz w:val="28"/>
          <w:szCs w:val="28"/>
          <w:lang w:val="bg-BG"/>
        </w:rPr>
        <w:t>№ 318/19.04.2024 г.</w:t>
      </w:r>
      <w:r w:rsidRPr="004C2E35">
        <w:rPr>
          <w:rStyle w:val="a4"/>
          <w:rFonts w:ascii="Times New Roman" w:hAnsi="Times New Roman"/>
          <w:i w:val="0"/>
          <w:sz w:val="28"/>
          <w:szCs w:val="28"/>
          <w:lang w:val="ru-RU"/>
        </w:rPr>
        <w:t xml:space="preserve">  и  </w:t>
      </w:r>
      <w:proofErr w:type="spellStart"/>
      <w:r w:rsidRPr="004C2E35">
        <w:rPr>
          <w:rStyle w:val="a4"/>
          <w:rFonts w:ascii="Times New Roman" w:hAnsi="Times New Roman"/>
          <w:i w:val="0"/>
          <w:sz w:val="28"/>
          <w:szCs w:val="28"/>
          <w:lang w:val="ru-RU"/>
        </w:rPr>
        <w:t>предлага</w:t>
      </w:r>
      <w:proofErr w:type="spellEnd"/>
      <w:r w:rsidRPr="004C2E35">
        <w:rPr>
          <w:rStyle w:val="a4"/>
          <w:rFonts w:ascii="Times New Roman" w:hAnsi="Times New Roman"/>
          <w:i w:val="0"/>
          <w:sz w:val="28"/>
          <w:szCs w:val="28"/>
          <w:lang w:val="ru-RU"/>
        </w:rPr>
        <w:t xml:space="preserve">   да </w:t>
      </w:r>
      <w:proofErr w:type="spellStart"/>
      <w:r w:rsidRPr="004C2E35">
        <w:rPr>
          <w:rStyle w:val="a4"/>
          <w:rFonts w:ascii="Times New Roman" w:hAnsi="Times New Roman"/>
          <w:i w:val="0"/>
          <w:sz w:val="28"/>
          <w:szCs w:val="28"/>
          <w:lang w:val="ru-RU"/>
        </w:rPr>
        <w:t>бъде</w:t>
      </w:r>
      <w:proofErr w:type="spellEnd"/>
      <w:r w:rsidRPr="004C2E35">
        <w:rPr>
          <w:rStyle w:val="a4"/>
          <w:rFonts w:ascii="Times New Roman" w:hAnsi="Times New Roman"/>
          <w:i w:val="0"/>
          <w:sz w:val="28"/>
          <w:szCs w:val="28"/>
          <w:lang w:val="ru-RU"/>
        </w:rPr>
        <w:t xml:space="preserve"> </w:t>
      </w:r>
      <w:proofErr w:type="spellStart"/>
      <w:r w:rsidRPr="004C2E35">
        <w:rPr>
          <w:rStyle w:val="a4"/>
          <w:rFonts w:ascii="Times New Roman" w:hAnsi="Times New Roman"/>
          <w:i w:val="0"/>
          <w:sz w:val="28"/>
          <w:szCs w:val="28"/>
          <w:lang w:val="ru-RU"/>
        </w:rPr>
        <w:t>допълнен</w:t>
      </w:r>
      <w:proofErr w:type="spellEnd"/>
      <w:r w:rsidRPr="004C2E35">
        <w:rPr>
          <w:rStyle w:val="a4"/>
          <w:rFonts w:ascii="Times New Roman" w:hAnsi="Times New Roman"/>
          <w:i w:val="0"/>
          <w:sz w:val="28"/>
          <w:szCs w:val="28"/>
          <w:lang w:val="ru-RU"/>
        </w:rPr>
        <w:t xml:space="preserve"> </w:t>
      </w:r>
      <w:proofErr w:type="spellStart"/>
      <w:r w:rsidRPr="004C2E35">
        <w:rPr>
          <w:rStyle w:val="a4"/>
          <w:rFonts w:ascii="Times New Roman" w:hAnsi="Times New Roman"/>
          <w:i w:val="0"/>
          <w:sz w:val="28"/>
          <w:szCs w:val="28"/>
          <w:lang w:val="ru-RU"/>
        </w:rPr>
        <w:t>списък</w:t>
      </w:r>
      <w:r w:rsidR="004C2E35">
        <w:rPr>
          <w:rStyle w:val="a4"/>
          <w:rFonts w:ascii="Times New Roman" w:hAnsi="Times New Roman"/>
          <w:i w:val="0"/>
          <w:sz w:val="28"/>
          <w:szCs w:val="28"/>
          <w:lang w:val="ru-RU"/>
        </w:rPr>
        <w:t>а</w:t>
      </w:r>
      <w:proofErr w:type="spellEnd"/>
      <w:r w:rsidRPr="004C2E35">
        <w:rPr>
          <w:rStyle w:val="a4"/>
          <w:rFonts w:ascii="Times New Roman" w:hAnsi="Times New Roman"/>
          <w:i w:val="0"/>
          <w:sz w:val="28"/>
          <w:szCs w:val="28"/>
          <w:lang w:val="ru-RU"/>
        </w:rPr>
        <w:t xml:space="preserve">  </w:t>
      </w:r>
      <w:r w:rsidRPr="00A2272C">
        <w:rPr>
          <w:rStyle w:val="a4"/>
          <w:rFonts w:ascii="Times New Roman" w:hAnsi="Times New Roman"/>
          <w:sz w:val="28"/>
          <w:szCs w:val="28"/>
          <w:lang w:val="ru-RU"/>
        </w:rPr>
        <w:t xml:space="preserve"> </w:t>
      </w:r>
      <w:proofErr w:type="spellStart"/>
      <w:r w:rsidRPr="00A2272C">
        <w:rPr>
          <w:rFonts w:ascii="Times New Roman" w:hAnsi="Times New Roman" w:cs="Times New Roman"/>
          <w:sz w:val="28"/>
          <w:szCs w:val="28"/>
        </w:rPr>
        <w:t>за</w:t>
      </w:r>
      <w:proofErr w:type="spellEnd"/>
      <w:r w:rsidRPr="00A2272C">
        <w:rPr>
          <w:rFonts w:ascii="Times New Roman" w:hAnsi="Times New Roman" w:cs="Times New Roman"/>
          <w:sz w:val="28"/>
          <w:szCs w:val="28"/>
        </w:rPr>
        <w:t xml:space="preserve"> </w:t>
      </w:r>
      <w:proofErr w:type="spellStart"/>
      <w:r w:rsidRPr="00A2272C">
        <w:rPr>
          <w:rFonts w:ascii="Times New Roman" w:hAnsi="Times New Roman" w:cs="Times New Roman"/>
          <w:sz w:val="28"/>
          <w:szCs w:val="28"/>
        </w:rPr>
        <w:t>отпускане</w:t>
      </w:r>
      <w:proofErr w:type="spellEnd"/>
      <w:r w:rsidRPr="00A2272C">
        <w:rPr>
          <w:rFonts w:ascii="Times New Roman" w:hAnsi="Times New Roman" w:cs="Times New Roman"/>
          <w:sz w:val="28"/>
          <w:szCs w:val="28"/>
        </w:rPr>
        <w:t xml:space="preserve"> </w:t>
      </w:r>
      <w:proofErr w:type="spellStart"/>
      <w:r w:rsidRPr="00A2272C">
        <w:rPr>
          <w:rFonts w:ascii="Times New Roman" w:hAnsi="Times New Roman" w:cs="Times New Roman"/>
          <w:sz w:val="28"/>
          <w:szCs w:val="28"/>
        </w:rPr>
        <w:t>на</w:t>
      </w:r>
      <w:proofErr w:type="spellEnd"/>
      <w:r w:rsidRPr="00A2272C">
        <w:rPr>
          <w:rFonts w:ascii="Times New Roman" w:hAnsi="Times New Roman" w:cs="Times New Roman"/>
          <w:sz w:val="28"/>
          <w:szCs w:val="28"/>
        </w:rPr>
        <w:t xml:space="preserve"> </w:t>
      </w:r>
      <w:proofErr w:type="spellStart"/>
      <w:r w:rsidRPr="00A2272C">
        <w:rPr>
          <w:rFonts w:ascii="Times New Roman" w:hAnsi="Times New Roman" w:cs="Times New Roman"/>
          <w:sz w:val="28"/>
          <w:szCs w:val="28"/>
        </w:rPr>
        <w:t>еднократна</w:t>
      </w:r>
      <w:proofErr w:type="spellEnd"/>
      <w:r w:rsidRPr="00A2272C">
        <w:rPr>
          <w:rFonts w:ascii="Times New Roman" w:hAnsi="Times New Roman" w:cs="Times New Roman"/>
          <w:sz w:val="28"/>
          <w:szCs w:val="28"/>
        </w:rPr>
        <w:t xml:space="preserve"> </w:t>
      </w:r>
      <w:proofErr w:type="spellStart"/>
      <w:r w:rsidRPr="00A2272C">
        <w:rPr>
          <w:rFonts w:ascii="Times New Roman" w:hAnsi="Times New Roman" w:cs="Times New Roman"/>
          <w:sz w:val="28"/>
          <w:szCs w:val="28"/>
        </w:rPr>
        <w:t>финансова</w:t>
      </w:r>
      <w:proofErr w:type="spellEnd"/>
      <w:r w:rsidRPr="00A2272C">
        <w:rPr>
          <w:rFonts w:ascii="Times New Roman" w:hAnsi="Times New Roman" w:cs="Times New Roman"/>
          <w:sz w:val="28"/>
          <w:szCs w:val="28"/>
        </w:rPr>
        <w:t xml:space="preserve"> </w:t>
      </w:r>
      <w:proofErr w:type="spellStart"/>
      <w:r w:rsidRPr="00A2272C">
        <w:rPr>
          <w:rFonts w:ascii="Times New Roman" w:hAnsi="Times New Roman" w:cs="Times New Roman"/>
          <w:sz w:val="28"/>
          <w:szCs w:val="28"/>
        </w:rPr>
        <w:t>помощ</w:t>
      </w:r>
      <w:proofErr w:type="spellEnd"/>
      <w:r w:rsidR="004C2E35">
        <w:rPr>
          <w:rFonts w:ascii="Times New Roman" w:hAnsi="Times New Roman" w:cs="Times New Roman"/>
          <w:sz w:val="28"/>
          <w:szCs w:val="28"/>
          <w:lang w:val="bg-BG"/>
        </w:rPr>
        <w:t>,</w:t>
      </w:r>
      <w:r w:rsidRPr="00A2272C">
        <w:rPr>
          <w:rFonts w:ascii="Times New Roman" w:hAnsi="Times New Roman" w:cs="Times New Roman"/>
          <w:sz w:val="28"/>
          <w:szCs w:val="28"/>
          <w:lang w:val="bg-BG"/>
        </w:rPr>
        <w:t xml:space="preserve"> със следните л</w:t>
      </w:r>
      <w:r w:rsidR="00F90B1D">
        <w:rPr>
          <w:rFonts w:ascii="Times New Roman" w:hAnsi="Times New Roman" w:cs="Times New Roman"/>
          <w:sz w:val="28"/>
          <w:szCs w:val="28"/>
          <w:lang w:val="bg-BG"/>
        </w:rPr>
        <w:t>ица  и размер на финансова помощ:</w:t>
      </w:r>
    </w:p>
    <w:p w:rsidR="00A636A2" w:rsidRPr="00F90B1D" w:rsidRDefault="00A636A2" w:rsidP="00F90B1D">
      <w:pPr>
        <w:pStyle w:val="1"/>
        <w:ind w:left="12" w:firstLine="708"/>
        <w:jc w:val="both"/>
        <w:rPr>
          <w:rFonts w:ascii="Times New Roman" w:hAnsi="Times New Roman" w:cs="Times New Roman"/>
          <w:sz w:val="28"/>
          <w:szCs w:val="28"/>
          <w:lang w:val="bg-BG"/>
        </w:rPr>
      </w:pPr>
      <w:r w:rsidRPr="00A2272C">
        <w:rPr>
          <w:rFonts w:ascii="Times New Roman" w:hAnsi="Times New Roman" w:cs="Times New Roman"/>
          <w:sz w:val="28"/>
          <w:szCs w:val="28"/>
          <w:lang w:val="bg-BG"/>
        </w:rPr>
        <w:t xml:space="preserve"> </w:t>
      </w:r>
      <w:r w:rsidRPr="00A2272C">
        <w:rPr>
          <w:rFonts w:ascii="Times New Roman" w:hAnsi="Times New Roman" w:cs="Times New Roman"/>
          <w:sz w:val="28"/>
          <w:szCs w:val="28"/>
        </w:rPr>
        <w:t xml:space="preserve">1. </w:t>
      </w:r>
      <w:proofErr w:type="spellStart"/>
      <w:r w:rsidRPr="00A2272C">
        <w:rPr>
          <w:rFonts w:ascii="Times New Roman" w:hAnsi="Times New Roman" w:cs="Times New Roman"/>
          <w:sz w:val="28"/>
          <w:szCs w:val="28"/>
        </w:rPr>
        <w:t>Петър</w:t>
      </w:r>
      <w:proofErr w:type="spellEnd"/>
      <w:r w:rsidRPr="00A2272C">
        <w:rPr>
          <w:rFonts w:ascii="Times New Roman" w:hAnsi="Times New Roman" w:cs="Times New Roman"/>
          <w:sz w:val="28"/>
          <w:szCs w:val="28"/>
        </w:rPr>
        <w:t xml:space="preserve"> </w:t>
      </w:r>
      <w:proofErr w:type="spellStart"/>
      <w:r w:rsidRPr="00A2272C">
        <w:rPr>
          <w:rFonts w:ascii="Times New Roman" w:hAnsi="Times New Roman" w:cs="Times New Roman"/>
          <w:sz w:val="28"/>
          <w:szCs w:val="28"/>
        </w:rPr>
        <w:t>Стоянов</w:t>
      </w:r>
      <w:proofErr w:type="spellEnd"/>
      <w:r w:rsidRPr="00A2272C">
        <w:rPr>
          <w:rFonts w:ascii="Times New Roman" w:hAnsi="Times New Roman" w:cs="Times New Roman"/>
          <w:sz w:val="28"/>
          <w:szCs w:val="28"/>
        </w:rPr>
        <w:t xml:space="preserve"> </w:t>
      </w:r>
      <w:proofErr w:type="spellStart"/>
      <w:r w:rsidRPr="00A2272C">
        <w:rPr>
          <w:rFonts w:ascii="Times New Roman" w:hAnsi="Times New Roman" w:cs="Times New Roman"/>
          <w:sz w:val="28"/>
          <w:szCs w:val="28"/>
        </w:rPr>
        <w:t>Златинов</w:t>
      </w:r>
      <w:proofErr w:type="spellEnd"/>
      <w:r w:rsidRPr="00A2272C">
        <w:rPr>
          <w:rFonts w:ascii="Times New Roman" w:hAnsi="Times New Roman" w:cs="Times New Roman"/>
          <w:sz w:val="28"/>
          <w:szCs w:val="28"/>
        </w:rPr>
        <w:t xml:space="preserve"> – 1500 </w:t>
      </w:r>
      <w:proofErr w:type="spellStart"/>
      <w:r w:rsidRPr="00A2272C">
        <w:rPr>
          <w:rFonts w:ascii="Times New Roman" w:hAnsi="Times New Roman" w:cs="Times New Roman"/>
          <w:sz w:val="28"/>
          <w:szCs w:val="28"/>
        </w:rPr>
        <w:t>лв</w:t>
      </w:r>
      <w:proofErr w:type="spellEnd"/>
      <w:r w:rsidR="00F90B1D">
        <w:rPr>
          <w:rFonts w:ascii="Times New Roman" w:hAnsi="Times New Roman" w:cs="Times New Roman"/>
          <w:sz w:val="28"/>
          <w:szCs w:val="28"/>
          <w:lang w:val="bg-BG"/>
        </w:rPr>
        <w:t>.</w:t>
      </w:r>
    </w:p>
    <w:p w:rsidR="00A636A2" w:rsidRPr="00F90B1D" w:rsidRDefault="00F90B1D" w:rsidP="00F90B1D">
      <w:pPr>
        <w:pStyle w:val="1"/>
        <w:ind w:left="0" w:firstLine="708"/>
        <w:rPr>
          <w:rFonts w:ascii="Times New Roman" w:hAnsi="Times New Roman" w:cs="Times New Roman"/>
          <w:sz w:val="28"/>
          <w:szCs w:val="28"/>
          <w:lang w:val="bg-BG"/>
        </w:rPr>
      </w:pPr>
      <w:r>
        <w:rPr>
          <w:rFonts w:ascii="Times New Roman" w:hAnsi="Times New Roman" w:cs="Times New Roman"/>
          <w:sz w:val="28"/>
          <w:szCs w:val="28"/>
          <w:lang w:val="bg-BG"/>
        </w:rPr>
        <w:t xml:space="preserve"> </w:t>
      </w:r>
      <w:r w:rsidR="00A636A2" w:rsidRPr="00A2272C">
        <w:rPr>
          <w:rFonts w:ascii="Times New Roman" w:hAnsi="Times New Roman" w:cs="Times New Roman"/>
          <w:sz w:val="28"/>
          <w:szCs w:val="28"/>
        </w:rPr>
        <w:t xml:space="preserve">2. </w:t>
      </w:r>
      <w:proofErr w:type="spellStart"/>
      <w:r w:rsidR="00A636A2" w:rsidRPr="00A2272C">
        <w:rPr>
          <w:rFonts w:ascii="Times New Roman" w:hAnsi="Times New Roman" w:cs="Times New Roman"/>
          <w:sz w:val="28"/>
          <w:szCs w:val="28"/>
        </w:rPr>
        <w:t>Костадин</w:t>
      </w:r>
      <w:proofErr w:type="spellEnd"/>
      <w:r w:rsidR="00A636A2" w:rsidRPr="00A2272C">
        <w:rPr>
          <w:rFonts w:ascii="Times New Roman" w:hAnsi="Times New Roman" w:cs="Times New Roman"/>
          <w:sz w:val="28"/>
          <w:szCs w:val="28"/>
        </w:rPr>
        <w:t xml:space="preserve"> </w:t>
      </w:r>
      <w:proofErr w:type="spellStart"/>
      <w:r w:rsidR="00A636A2" w:rsidRPr="00A2272C">
        <w:rPr>
          <w:rFonts w:ascii="Times New Roman" w:hAnsi="Times New Roman" w:cs="Times New Roman"/>
          <w:sz w:val="28"/>
          <w:szCs w:val="28"/>
        </w:rPr>
        <w:t>Георгиев</w:t>
      </w:r>
      <w:proofErr w:type="spellEnd"/>
      <w:r w:rsidR="00A636A2" w:rsidRPr="00A2272C">
        <w:rPr>
          <w:rFonts w:ascii="Times New Roman" w:hAnsi="Times New Roman" w:cs="Times New Roman"/>
          <w:sz w:val="28"/>
          <w:szCs w:val="28"/>
        </w:rPr>
        <w:t xml:space="preserve"> </w:t>
      </w:r>
      <w:proofErr w:type="spellStart"/>
      <w:r w:rsidR="00A636A2" w:rsidRPr="00A2272C">
        <w:rPr>
          <w:rFonts w:ascii="Times New Roman" w:hAnsi="Times New Roman" w:cs="Times New Roman"/>
          <w:sz w:val="28"/>
          <w:szCs w:val="28"/>
        </w:rPr>
        <w:t>Темелков</w:t>
      </w:r>
      <w:proofErr w:type="spellEnd"/>
      <w:r w:rsidR="00A636A2" w:rsidRPr="00A2272C">
        <w:rPr>
          <w:rFonts w:ascii="Times New Roman" w:hAnsi="Times New Roman" w:cs="Times New Roman"/>
          <w:sz w:val="28"/>
          <w:szCs w:val="28"/>
        </w:rPr>
        <w:t xml:space="preserve"> – 1500 </w:t>
      </w:r>
      <w:proofErr w:type="spellStart"/>
      <w:r w:rsidR="00A636A2" w:rsidRPr="00A2272C">
        <w:rPr>
          <w:rFonts w:ascii="Times New Roman" w:hAnsi="Times New Roman" w:cs="Times New Roman"/>
          <w:sz w:val="28"/>
          <w:szCs w:val="28"/>
        </w:rPr>
        <w:t>лв</w:t>
      </w:r>
      <w:proofErr w:type="spellEnd"/>
      <w:r>
        <w:rPr>
          <w:rFonts w:ascii="Times New Roman" w:hAnsi="Times New Roman" w:cs="Times New Roman"/>
          <w:sz w:val="28"/>
          <w:szCs w:val="28"/>
          <w:lang w:val="bg-BG"/>
        </w:rPr>
        <w:t>.</w:t>
      </w:r>
    </w:p>
    <w:p w:rsidR="00A636A2" w:rsidRPr="00F90B1D" w:rsidRDefault="00F90B1D" w:rsidP="00F90B1D">
      <w:pPr>
        <w:pStyle w:val="1"/>
        <w:rPr>
          <w:rFonts w:ascii="Times New Roman" w:hAnsi="Times New Roman" w:cs="Times New Roman"/>
          <w:sz w:val="28"/>
          <w:szCs w:val="28"/>
          <w:lang w:val="bg-BG"/>
        </w:rPr>
      </w:pPr>
      <w:r>
        <w:rPr>
          <w:rFonts w:ascii="Times New Roman" w:hAnsi="Times New Roman" w:cs="Times New Roman"/>
          <w:sz w:val="28"/>
          <w:szCs w:val="28"/>
          <w:lang w:val="bg-BG"/>
        </w:rPr>
        <w:t xml:space="preserve"> </w:t>
      </w:r>
      <w:r w:rsidR="00A636A2" w:rsidRPr="00A2272C">
        <w:rPr>
          <w:rFonts w:ascii="Times New Roman" w:hAnsi="Times New Roman" w:cs="Times New Roman"/>
          <w:sz w:val="28"/>
          <w:szCs w:val="28"/>
        </w:rPr>
        <w:t xml:space="preserve">3. </w:t>
      </w:r>
      <w:proofErr w:type="spellStart"/>
      <w:r w:rsidR="00A636A2" w:rsidRPr="00A2272C">
        <w:rPr>
          <w:rFonts w:ascii="Times New Roman" w:hAnsi="Times New Roman" w:cs="Times New Roman"/>
          <w:sz w:val="28"/>
          <w:szCs w:val="28"/>
        </w:rPr>
        <w:t>Роска</w:t>
      </w:r>
      <w:proofErr w:type="spellEnd"/>
      <w:r w:rsidR="00A636A2" w:rsidRPr="00A2272C">
        <w:rPr>
          <w:rFonts w:ascii="Times New Roman" w:hAnsi="Times New Roman" w:cs="Times New Roman"/>
          <w:sz w:val="28"/>
          <w:szCs w:val="28"/>
        </w:rPr>
        <w:t xml:space="preserve"> </w:t>
      </w:r>
      <w:proofErr w:type="spellStart"/>
      <w:r w:rsidR="00A636A2" w:rsidRPr="00A2272C">
        <w:rPr>
          <w:rFonts w:ascii="Times New Roman" w:hAnsi="Times New Roman" w:cs="Times New Roman"/>
          <w:sz w:val="28"/>
          <w:szCs w:val="28"/>
        </w:rPr>
        <w:t>Добрева</w:t>
      </w:r>
      <w:proofErr w:type="spellEnd"/>
      <w:r w:rsidR="00A636A2" w:rsidRPr="00A2272C">
        <w:rPr>
          <w:rFonts w:ascii="Times New Roman" w:hAnsi="Times New Roman" w:cs="Times New Roman"/>
          <w:sz w:val="28"/>
          <w:szCs w:val="28"/>
        </w:rPr>
        <w:t xml:space="preserve"> </w:t>
      </w:r>
      <w:proofErr w:type="spellStart"/>
      <w:r w:rsidR="00A636A2" w:rsidRPr="00A2272C">
        <w:rPr>
          <w:rFonts w:ascii="Times New Roman" w:hAnsi="Times New Roman" w:cs="Times New Roman"/>
          <w:sz w:val="28"/>
          <w:szCs w:val="28"/>
        </w:rPr>
        <w:t>Павлова</w:t>
      </w:r>
      <w:proofErr w:type="spellEnd"/>
      <w:r w:rsidR="00A636A2" w:rsidRPr="00A2272C">
        <w:rPr>
          <w:rFonts w:ascii="Times New Roman" w:hAnsi="Times New Roman" w:cs="Times New Roman"/>
          <w:sz w:val="28"/>
          <w:szCs w:val="28"/>
        </w:rPr>
        <w:t xml:space="preserve"> – 1500 </w:t>
      </w:r>
      <w:proofErr w:type="spellStart"/>
      <w:r w:rsidR="00A636A2" w:rsidRPr="00A2272C">
        <w:rPr>
          <w:rFonts w:ascii="Times New Roman" w:hAnsi="Times New Roman" w:cs="Times New Roman"/>
          <w:sz w:val="28"/>
          <w:szCs w:val="28"/>
        </w:rPr>
        <w:t>лв</w:t>
      </w:r>
      <w:proofErr w:type="spellEnd"/>
      <w:r>
        <w:rPr>
          <w:rFonts w:ascii="Times New Roman" w:hAnsi="Times New Roman" w:cs="Times New Roman"/>
          <w:sz w:val="28"/>
          <w:szCs w:val="28"/>
          <w:lang w:val="bg-BG"/>
        </w:rPr>
        <w:t>.</w:t>
      </w:r>
    </w:p>
    <w:p w:rsidR="00A636A2" w:rsidRPr="00A2272C" w:rsidRDefault="00A636A2" w:rsidP="00A636A2">
      <w:pPr>
        <w:pStyle w:val="1"/>
        <w:ind w:left="0" w:firstLine="708"/>
        <w:jc w:val="both"/>
        <w:rPr>
          <w:rFonts w:ascii="Times New Roman" w:hAnsi="Times New Roman" w:cs="Times New Roman"/>
          <w:color w:val="000000" w:themeColor="text1"/>
          <w:sz w:val="28"/>
          <w:szCs w:val="28"/>
          <w:lang w:val="ru-RU"/>
        </w:rPr>
      </w:pPr>
    </w:p>
    <w:p w:rsidR="00A636A2" w:rsidRPr="00A2272C" w:rsidRDefault="00A636A2" w:rsidP="00A636A2">
      <w:pPr>
        <w:pStyle w:val="1"/>
        <w:ind w:left="0" w:firstLine="708"/>
        <w:jc w:val="both"/>
        <w:rPr>
          <w:rFonts w:ascii="Times New Roman" w:hAnsi="Times New Roman" w:cs="Times New Roman"/>
          <w:color w:val="000000" w:themeColor="text1"/>
          <w:sz w:val="28"/>
          <w:szCs w:val="28"/>
          <w:lang w:val="ru-RU"/>
        </w:rPr>
      </w:pPr>
    </w:p>
    <w:p w:rsidR="00A636A2" w:rsidRPr="00A2272C" w:rsidRDefault="00A636A2" w:rsidP="005F007D">
      <w:pPr>
        <w:pStyle w:val="1"/>
        <w:jc w:val="both"/>
        <w:rPr>
          <w:rFonts w:ascii="Times New Roman" w:hAnsi="Times New Roman" w:cs="Times New Roman"/>
          <w:color w:val="000000" w:themeColor="text1"/>
          <w:sz w:val="28"/>
          <w:szCs w:val="28"/>
          <w:lang w:val="ru-RU"/>
        </w:rPr>
      </w:pPr>
    </w:p>
    <w:p w:rsidR="00A636A2" w:rsidRPr="00A2272C" w:rsidRDefault="005F007D" w:rsidP="00A636A2">
      <w:pPr>
        <w:pStyle w:val="1"/>
        <w:ind w:left="0" w:firstLine="708"/>
        <w:jc w:val="both"/>
        <w:rPr>
          <w:rFonts w:ascii="Times New Roman" w:hAnsi="Times New Roman" w:cs="Times New Roman"/>
          <w:color w:val="000000" w:themeColor="text1"/>
          <w:sz w:val="28"/>
          <w:szCs w:val="28"/>
          <w:lang w:val="ru-RU"/>
        </w:rPr>
      </w:pPr>
      <w:proofErr w:type="spellStart"/>
      <w:r>
        <w:rPr>
          <w:rFonts w:ascii="Times New Roman" w:hAnsi="Times New Roman" w:cs="Times New Roman"/>
          <w:color w:val="000000" w:themeColor="text1"/>
          <w:sz w:val="28"/>
          <w:szCs w:val="28"/>
          <w:lang w:val="ru-RU"/>
        </w:rPr>
        <w:t>Поради</w:t>
      </w:r>
      <w:proofErr w:type="spellEnd"/>
      <w:r>
        <w:rPr>
          <w:rFonts w:ascii="Times New Roman" w:hAnsi="Times New Roman" w:cs="Times New Roman"/>
          <w:color w:val="000000" w:themeColor="text1"/>
          <w:sz w:val="28"/>
          <w:szCs w:val="28"/>
          <w:lang w:val="ru-RU"/>
        </w:rPr>
        <w:t xml:space="preserve"> </w:t>
      </w:r>
      <w:proofErr w:type="spellStart"/>
      <w:r>
        <w:rPr>
          <w:rFonts w:ascii="Times New Roman" w:hAnsi="Times New Roman" w:cs="Times New Roman"/>
          <w:color w:val="000000" w:themeColor="text1"/>
          <w:sz w:val="28"/>
          <w:szCs w:val="28"/>
          <w:lang w:val="ru-RU"/>
        </w:rPr>
        <w:t>изчерпване</w:t>
      </w:r>
      <w:proofErr w:type="spellEnd"/>
      <w:r>
        <w:rPr>
          <w:rFonts w:ascii="Times New Roman" w:hAnsi="Times New Roman" w:cs="Times New Roman"/>
          <w:color w:val="000000" w:themeColor="text1"/>
          <w:sz w:val="28"/>
          <w:szCs w:val="28"/>
          <w:lang w:val="ru-RU"/>
        </w:rPr>
        <w:t xml:space="preserve"> на </w:t>
      </w:r>
      <w:proofErr w:type="spellStart"/>
      <w:r>
        <w:rPr>
          <w:rFonts w:ascii="Times New Roman" w:hAnsi="Times New Roman" w:cs="Times New Roman"/>
          <w:color w:val="000000" w:themeColor="text1"/>
          <w:sz w:val="28"/>
          <w:szCs w:val="28"/>
          <w:lang w:val="ru-RU"/>
        </w:rPr>
        <w:t>дневния</w:t>
      </w:r>
      <w:proofErr w:type="spellEnd"/>
      <w:r w:rsidR="00A636A2" w:rsidRPr="00A2272C">
        <w:rPr>
          <w:rFonts w:ascii="Times New Roman" w:hAnsi="Times New Roman" w:cs="Times New Roman"/>
          <w:color w:val="000000" w:themeColor="text1"/>
          <w:sz w:val="28"/>
          <w:szCs w:val="28"/>
          <w:lang w:val="ru-RU"/>
        </w:rPr>
        <w:t xml:space="preserve"> </w:t>
      </w:r>
      <w:proofErr w:type="spellStart"/>
      <w:proofErr w:type="gramStart"/>
      <w:r w:rsidR="00A636A2" w:rsidRPr="00A2272C">
        <w:rPr>
          <w:rFonts w:ascii="Times New Roman" w:hAnsi="Times New Roman" w:cs="Times New Roman"/>
          <w:color w:val="000000" w:themeColor="text1"/>
          <w:sz w:val="28"/>
          <w:szCs w:val="28"/>
          <w:lang w:val="ru-RU"/>
        </w:rPr>
        <w:t>ред</w:t>
      </w:r>
      <w:proofErr w:type="spellEnd"/>
      <w:proofErr w:type="gramEnd"/>
      <w:r w:rsidR="00A636A2" w:rsidRPr="00A2272C">
        <w:rPr>
          <w:rFonts w:ascii="Times New Roman" w:hAnsi="Times New Roman" w:cs="Times New Roman"/>
          <w:color w:val="000000" w:themeColor="text1"/>
          <w:sz w:val="28"/>
          <w:szCs w:val="28"/>
          <w:lang w:val="ru-RU"/>
        </w:rPr>
        <w:t xml:space="preserve"> </w:t>
      </w:r>
      <w:proofErr w:type="spellStart"/>
      <w:r w:rsidR="00A636A2" w:rsidRPr="00A2272C">
        <w:rPr>
          <w:rFonts w:ascii="Times New Roman" w:hAnsi="Times New Roman" w:cs="Times New Roman"/>
          <w:color w:val="000000" w:themeColor="text1"/>
          <w:sz w:val="28"/>
          <w:szCs w:val="28"/>
          <w:lang w:val="ru-RU"/>
        </w:rPr>
        <w:t>заседаниято</w:t>
      </w:r>
      <w:proofErr w:type="spellEnd"/>
      <w:r w:rsidR="00A636A2" w:rsidRPr="00A2272C">
        <w:rPr>
          <w:rFonts w:ascii="Times New Roman" w:hAnsi="Times New Roman" w:cs="Times New Roman"/>
          <w:color w:val="000000" w:themeColor="text1"/>
          <w:sz w:val="28"/>
          <w:szCs w:val="28"/>
          <w:lang w:val="ru-RU"/>
        </w:rPr>
        <w:t xml:space="preserve"> </w:t>
      </w:r>
      <w:proofErr w:type="spellStart"/>
      <w:r w:rsidR="00A636A2" w:rsidRPr="00A2272C">
        <w:rPr>
          <w:rFonts w:ascii="Times New Roman" w:hAnsi="Times New Roman" w:cs="Times New Roman"/>
          <w:color w:val="000000" w:themeColor="text1"/>
          <w:sz w:val="28"/>
          <w:szCs w:val="28"/>
          <w:lang w:val="ru-RU"/>
        </w:rPr>
        <w:t>бе</w:t>
      </w:r>
      <w:proofErr w:type="spellEnd"/>
      <w:r w:rsidR="00A636A2" w:rsidRPr="00A2272C">
        <w:rPr>
          <w:rFonts w:ascii="Times New Roman" w:hAnsi="Times New Roman" w:cs="Times New Roman"/>
          <w:color w:val="000000" w:themeColor="text1"/>
          <w:sz w:val="28"/>
          <w:szCs w:val="28"/>
          <w:lang w:val="ru-RU"/>
        </w:rPr>
        <w:t xml:space="preserve"> </w:t>
      </w:r>
      <w:proofErr w:type="spellStart"/>
      <w:r w:rsidR="00A636A2" w:rsidRPr="00A2272C">
        <w:rPr>
          <w:rFonts w:ascii="Times New Roman" w:hAnsi="Times New Roman" w:cs="Times New Roman"/>
          <w:color w:val="000000" w:themeColor="text1"/>
          <w:sz w:val="28"/>
          <w:szCs w:val="28"/>
          <w:lang w:val="ru-RU"/>
        </w:rPr>
        <w:t>закрито</w:t>
      </w:r>
      <w:proofErr w:type="spellEnd"/>
      <w:r w:rsidR="00A636A2" w:rsidRPr="00A2272C">
        <w:rPr>
          <w:rFonts w:ascii="Times New Roman" w:hAnsi="Times New Roman" w:cs="Times New Roman"/>
          <w:color w:val="000000" w:themeColor="text1"/>
          <w:sz w:val="28"/>
          <w:szCs w:val="28"/>
          <w:lang w:val="ru-RU"/>
        </w:rPr>
        <w:t>.</w:t>
      </w:r>
    </w:p>
    <w:p w:rsidR="00A636A2" w:rsidRPr="00A2272C" w:rsidRDefault="00A636A2" w:rsidP="00A636A2">
      <w:pPr>
        <w:spacing w:after="0" w:line="240" w:lineRule="auto"/>
        <w:ind w:left="3540" w:firstLine="708"/>
        <w:jc w:val="both"/>
        <w:rPr>
          <w:rFonts w:ascii="Times New Roman" w:hAnsi="Times New Roman" w:cs="Times New Roman"/>
          <w:color w:val="000000" w:themeColor="text1"/>
          <w:sz w:val="28"/>
          <w:szCs w:val="28"/>
          <w:lang w:val="ru-RU"/>
        </w:rPr>
      </w:pPr>
      <w:r w:rsidRPr="00A2272C">
        <w:rPr>
          <w:rFonts w:ascii="Times New Roman" w:hAnsi="Times New Roman" w:cs="Times New Roman"/>
          <w:color w:val="000000" w:themeColor="text1"/>
          <w:sz w:val="28"/>
          <w:szCs w:val="28"/>
          <w:lang w:val="ru-RU"/>
        </w:rPr>
        <w:t xml:space="preserve">        </w:t>
      </w:r>
    </w:p>
    <w:p w:rsidR="00A636A2" w:rsidRDefault="00A636A2" w:rsidP="00A636A2">
      <w:pPr>
        <w:spacing w:after="0" w:line="240" w:lineRule="auto"/>
        <w:ind w:left="3540" w:firstLine="708"/>
        <w:jc w:val="both"/>
        <w:rPr>
          <w:rFonts w:ascii="Times New Roman" w:hAnsi="Times New Roman" w:cs="Times New Roman"/>
          <w:color w:val="000000" w:themeColor="text1"/>
          <w:sz w:val="28"/>
          <w:szCs w:val="28"/>
          <w:lang w:val="ru-RU"/>
        </w:rPr>
      </w:pPr>
    </w:p>
    <w:p w:rsidR="00A636A2" w:rsidRPr="00A2272C" w:rsidRDefault="00A636A2" w:rsidP="00A636A2">
      <w:pPr>
        <w:spacing w:after="0" w:line="240" w:lineRule="auto"/>
        <w:ind w:left="3540" w:firstLine="708"/>
        <w:jc w:val="both"/>
        <w:rPr>
          <w:rFonts w:ascii="Times New Roman" w:hAnsi="Times New Roman" w:cs="Times New Roman"/>
          <w:color w:val="000000" w:themeColor="text1"/>
          <w:sz w:val="28"/>
          <w:szCs w:val="28"/>
          <w:lang w:val="ru-RU"/>
        </w:rPr>
      </w:pPr>
    </w:p>
    <w:p w:rsidR="00A636A2" w:rsidRPr="00A2272C" w:rsidRDefault="00A636A2" w:rsidP="00A636A2">
      <w:pPr>
        <w:spacing w:after="0" w:line="240" w:lineRule="auto"/>
        <w:ind w:left="3540" w:firstLine="708"/>
        <w:jc w:val="both"/>
        <w:rPr>
          <w:rFonts w:ascii="Times New Roman" w:hAnsi="Times New Roman" w:cs="Times New Roman"/>
          <w:color w:val="000000" w:themeColor="text1"/>
          <w:sz w:val="28"/>
          <w:szCs w:val="28"/>
          <w:lang w:val="ru-RU"/>
        </w:rPr>
      </w:pPr>
    </w:p>
    <w:p w:rsidR="00A636A2" w:rsidRPr="00A2272C" w:rsidRDefault="00A636A2" w:rsidP="00A636A2">
      <w:pPr>
        <w:spacing w:after="0" w:line="240" w:lineRule="auto"/>
        <w:jc w:val="both"/>
        <w:rPr>
          <w:rFonts w:ascii="Times New Roman" w:hAnsi="Times New Roman" w:cs="Times New Roman"/>
          <w:sz w:val="28"/>
          <w:szCs w:val="28"/>
          <w:lang w:eastAsia="bg-BG"/>
        </w:rPr>
      </w:pPr>
      <w:r w:rsidRPr="00A2272C">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lang w:val="ru-RU"/>
        </w:rPr>
        <w:t xml:space="preserve">                          </w:t>
      </w:r>
      <w:r w:rsidRPr="00A2272C">
        <w:rPr>
          <w:rFonts w:ascii="Times New Roman" w:hAnsi="Times New Roman" w:cs="Times New Roman"/>
          <w:sz w:val="28"/>
          <w:szCs w:val="28"/>
          <w:lang w:eastAsia="bg-BG"/>
        </w:rPr>
        <w:t>Председател</w:t>
      </w:r>
      <w:r>
        <w:rPr>
          <w:rFonts w:ascii="Times New Roman" w:hAnsi="Times New Roman" w:cs="Times New Roman"/>
          <w:sz w:val="28"/>
          <w:szCs w:val="28"/>
          <w:lang w:val="en-US" w:eastAsia="bg-BG"/>
        </w:rPr>
        <w:t xml:space="preserve"> </w:t>
      </w:r>
      <w:r>
        <w:rPr>
          <w:rFonts w:ascii="Times New Roman" w:hAnsi="Times New Roman" w:cs="Times New Roman"/>
          <w:sz w:val="28"/>
          <w:szCs w:val="28"/>
          <w:lang w:eastAsia="bg-BG"/>
        </w:rPr>
        <w:t>на комисията</w:t>
      </w:r>
      <w:r w:rsidRPr="00A2272C">
        <w:rPr>
          <w:rFonts w:ascii="Times New Roman" w:hAnsi="Times New Roman" w:cs="Times New Roman"/>
          <w:sz w:val="28"/>
          <w:szCs w:val="28"/>
          <w:lang w:eastAsia="bg-BG"/>
        </w:rPr>
        <w:t>:………………</w:t>
      </w:r>
      <w:r>
        <w:rPr>
          <w:rFonts w:ascii="Times New Roman" w:hAnsi="Times New Roman" w:cs="Times New Roman"/>
          <w:sz w:val="28"/>
          <w:szCs w:val="28"/>
          <w:lang w:eastAsia="bg-BG"/>
        </w:rPr>
        <w:t>…</w:t>
      </w:r>
    </w:p>
    <w:p w:rsidR="00A636A2" w:rsidRPr="00A2272C" w:rsidRDefault="00A636A2" w:rsidP="00A636A2">
      <w:pPr>
        <w:spacing w:after="0" w:line="240" w:lineRule="auto"/>
        <w:ind w:firstLine="708"/>
        <w:jc w:val="both"/>
        <w:rPr>
          <w:rFonts w:ascii="Times New Roman" w:hAnsi="Times New Roman" w:cs="Times New Roman"/>
          <w:sz w:val="28"/>
          <w:szCs w:val="28"/>
          <w:lang w:eastAsia="bg-BG"/>
        </w:rPr>
      </w:pPr>
      <w:r w:rsidRPr="00A2272C">
        <w:rPr>
          <w:rFonts w:ascii="Times New Roman" w:hAnsi="Times New Roman" w:cs="Times New Roman"/>
          <w:sz w:val="28"/>
          <w:szCs w:val="28"/>
          <w:lang w:eastAsia="bg-BG"/>
        </w:rPr>
        <w:tab/>
        <w:t xml:space="preserve"> </w:t>
      </w:r>
      <w:r w:rsidRPr="00A2272C">
        <w:rPr>
          <w:rFonts w:ascii="Times New Roman" w:hAnsi="Times New Roman" w:cs="Times New Roman"/>
          <w:sz w:val="28"/>
          <w:szCs w:val="28"/>
          <w:lang w:eastAsia="bg-BG"/>
        </w:rPr>
        <w:tab/>
      </w:r>
      <w:r w:rsidRPr="00A2272C">
        <w:rPr>
          <w:rFonts w:ascii="Times New Roman" w:hAnsi="Times New Roman" w:cs="Times New Roman"/>
          <w:sz w:val="28"/>
          <w:szCs w:val="28"/>
          <w:lang w:eastAsia="bg-BG"/>
        </w:rPr>
        <w:tab/>
      </w:r>
      <w:r w:rsidRPr="00A2272C">
        <w:rPr>
          <w:rFonts w:ascii="Times New Roman" w:hAnsi="Times New Roman" w:cs="Times New Roman"/>
          <w:sz w:val="28"/>
          <w:szCs w:val="28"/>
          <w:lang w:eastAsia="bg-BG"/>
        </w:rPr>
        <w:tab/>
      </w:r>
      <w:r w:rsidRPr="00A2272C">
        <w:rPr>
          <w:rFonts w:ascii="Times New Roman" w:hAnsi="Times New Roman" w:cs="Times New Roman"/>
          <w:sz w:val="28"/>
          <w:szCs w:val="28"/>
          <w:lang w:eastAsia="bg-BG"/>
        </w:rPr>
        <w:tab/>
        <w:t xml:space="preserve">      </w:t>
      </w:r>
      <w:r>
        <w:rPr>
          <w:rFonts w:ascii="Times New Roman" w:hAnsi="Times New Roman" w:cs="Times New Roman"/>
          <w:sz w:val="28"/>
          <w:szCs w:val="28"/>
          <w:lang w:val="en-US" w:eastAsia="bg-BG"/>
        </w:rPr>
        <w:t xml:space="preserve">            </w:t>
      </w:r>
      <w:r w:rsidRPr="00A2272C">
        <w:rPr>
          <w:rFonts w:ascii="Times New Roman" w:hAnsi="Times New Roman" w:cs="Times New Roman"/>
          <w:sz w:val="28"/>
          <w:szCs w:val="28"/>
          <w:lang w:eastAsia="bg-BG"/>
        </w:rPr>
        <w:t xml:space="preserve"> </w:t>
      </w:r>
      <w:r>
        <w:rPr>
          <w:rFonts w:ascii="Times New Roman" w:hAnsi="Times New Roman" w:cs="Times New Roman"/>
          <w:sz w:val="28"/>
          <w:szCs w:val="28"/>
          <w:lang w:eastAsia="bg-BG"/>
        </w:rPr>
        <w:t xml:space="preserve">             </w:t>
      </w:r>
      <w:r w:rsidRPr="00A2272C">
        <w:rPr>
          <w:rFonts w:ascii="Times New Roman" w:hAnsi="Times New Roman" w:cs="Times New Roman"/>
          <w:sz w:val="28"/>
          <w:szCs w:val="28"/>
          <w:lang w:eastAsia="bg-BG"/>
        </w:rPr>
        <w:t xml:space="preserve">    /В.</w:t>
      </w:r>
      <w:r>
        <w:rPr>
          <w:rFonts w:ascii="Times New Roman" w:hAnsi="Times New Roman" w:cs="Times New Roman"/>
          <w:sz w:val="28"/>
          <w:szCs w:val="28"/>
          <w:lang w:val="en-US" w:eastAsia="bg-BG"/>
        </w:rPr>
        <w:t xml:space="preserve"> </w:t>
      </w:r>
      <w:r w:rsidRPr="00A2272C">
        <w:rPr>
          <w:rFonts w:ascii="Times New Roman" w:hAnsi="Times New Roman" w:cs="Times New Roman"/>
          <w:sz w:val="28"/>
          <w:szCs w:val="28"/>
          <w:lang w:eastAsia="bg-BG"/>
        </w:rPr>
        <w:t>Георгиева/</w:t>
      </w:r>
    </w:p>
    <w:p w:rsidR="00A636A2" w:rsidRPr="00A2272C" w:rsidRDefault="00A636A2" w:rsidP="00A636A2">
      <w:pPr>
        <w:spacing w:after="0" w:line="240" w:lineRule="auto"/>
        <w:ind w:firstLine="708"/>
        <w:jc w:val="both"/>
        <w:rPr>
          <w:rFonts w:ascii="Times New Roman" w:hAnsi="Times New Roman" w:cs="Times New Roman"/>
          <w:sz w:val="28"/>
          <w:szCs w:val="28"/>
          <w:lang w:eastAsia="bg-BG"/>
        </w:rPr>
      </w:pPr>
      <w:r w:rsidRPr="00A2272C">
        <w:rPr>
          <w:rFonts w:ascii="Times New Roman" w:hAnsi="Times New Roman" w:cs="Times New Roman"/>
          <w:sz w:val="28"/>
          <w:szCs w:val="28"/>
          <w:lang w:eastAsia="bg-BG"/>
        </w:rPr>
        <w:tab/>
      </w:r>
      <w:r w:rsidRPr="00A2272C">
        <w:rPr>
          <w:rFonts w:ascii="Times New Roman" w:hAnsi="Times New Roman" w:cs="Times New Roman"/>
          <w:sz w:val="28"/>
          <w:szCs w:val="28"/>
          <w:lang w:eastAsia="bg-BG"/>
        </w:rPr>
        <w:tab/>
      </w:r>
    </w:p>
    <w:p w:rsidR="00A636A2" w:rsidRPr="00A2272C" w:rsidRDefault="00A636A2" w:rsidP="00A636A2">
      <w:pPr>
        <w:spacing w:after="0" w:line="240" w:lineRule="auto"/>
        <w:ind w:left="2124" w:firstLine="708"/>
        <w:jc w:val="both"/>
        <w:rPr>
          <w:rFonts w:ascii="Times New Roman" w:hAnsi="Times New Roman" w:cs="Times New Roman"/>
          <w:sz w:val="28"/>
          <w:szCs w:val="28"/>
        </w:rPr>
      </w:pPr>
      <w:r w:rsidRPr="00A2272C">
        <w:rPr>
          <w:rFonts w:ascii="Times New Roman" w:hAnsi="Times New Roman" w:cs="Times New Roman"/>
          <w:sz w:val="28"/>
          <w:szCs w:val="28"/>
          <w:lang w:eastAsia="bg-BG"/>
        </w:rPr>
        <w:t xml:space="preserve">            </w:t>
      </w:r>
    </w:p>
    <w:p w:rsidR="00A636A2" w:rsidRPr="00A2272C" w:rsidRDefault="00A636A2" w:rsidP="00A636A2">
      <w:pPr>
        <w:spacing w:after="0" w:line="240" w:lineRule="auto"/>
        <w:rPr>
          <w:rFonts w:ascii="Times New Roman" w:hAnsi="Times New Roman" w:cs="Times New Roman"/>
          <w:sz w:val="28"/>
          <w:szCs w:val="28"/>
          <w:lang w:eastAsia="bg-BG"/>
        </w:rPr>
      </w:pPr>
      <w:r w:rsidRPr="00A2272C">
        <w:rPr>
          <w:rFonts w:ascii="Times New Roman" w:hAnsi="Times New Roman" w:cs="Times New Roman"/>
          <w:sz w:val="28"/>
          <w:szCs w:val="28"/>
          <w:lang w:eastAsia="bg-BG"/>
        </w:rPr>
        <w:t xml:space="preserve">                                                         Изготвил протокола : ……………………..</w:t>
      </w:r>
    </w:p>
    <w:p w:rsidR="00A636A2" w:rsidRPr="00A2272C" w:rsidRDefault="00A636A2" w:rsidP="00A636A2">
      <w:pPr>
        <w:spacing w:after="0" w:line="240" w:lineRule="auto"/>
        <w:rPr>
          <w:rFonts w:ascii="Times New Roman" w:hAnsi="Times New Roman" w:cs="Times New Roman"/>
          <w:sz w:val="28"/>
          <w:szCs w:val="28"/>
          <w:lang w:eastAsia="bg-BG"/>
        </w:rPr>
      </w:pPr>
    </w:p>
    <w:p w:rsidR="00A636A2" w:rsidRPr="00A2272C" w:rsidRDefault="00A636A2" w:rsidP="00A636A2">
      <w:pPr>
        <w:rPr>
          <w:rFonts w:ascii="Times New Roman" w:hAnsi="Times New Roman" w:cs="Times New Roman"/>
          <w:sz w:val="28"/>
          <w:szCs w:val="28"/>
        </w:rPr>
      </w:pPr>
      <w:r w:rsidRPr="00A2272C">
        <w:rPr>
          <w:rFonts w:ascii="Times New Roman" w:hAnsi="Times New Roman" w:cs="Times New Roman"/>
          <w:sz w:val="28"/>
          <w:szCs w:val="28"/>
          <w:lang w:eastAsia="bg-BG"/>
        </w:rPr>
        <w:t xml:space="preserve">                                                                                              /Е.Тодорова/                          </w:t>
      </w:r>
    </w:p>
    <w:p w:rsidR="00A636A2" w:rsidRPr="00A2272C" w:rsidRDefault="00A636A2" w:rsidP="00A636A2">
      <w:pPr>
        <w:spacing w:after="0" w:line="240" w:lineRule="auto"/>
        <w:jc w:val="both"/>
        <w:rPr>
          <w:rFonts w:ascii="Times New Roman" w:hAnsi="Times New Roman" w:cs="Times New Roman"/>
          <w:sz w:val="28"/>
          <w:szCs w:val="28"/>
          <w:lang w:eastAsia="ru-RU"/>
        </w:rPr>
      </w:pPr>
    </w:p>
    <w:p w:rsidR="005200B7" w:rsidRDefault="005200B7"/>
    <w:sectPr w:rsidR="005200B7" w:rsidSect="00CD31F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B86" w:rsidRDefault="000B7B86" w:rsidP="009524DE">
      <w:pPr>
        <w:spacing w:after="0" w:line="240" w:lineRule="auto"/>
      </w:pPr>
      <w:r>
        <w:separator/>
      </w:r>
    </w:p>
  </w:endnote>
  <w:endnote w:type="continuationSeparator" w:id="0">
    <w:p w:rsidR="000B7B86" w:rsidRDefault="000B7B86" w:rsidP="00952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Hebar">
    <w:altName w:val="Courier New"/>
    <w:panose1 w:val="020B7200000000000000"/>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B86" w:rsidRDefault="000B7B86" w:rsidP="009524DE">
      <w:pPr>
        <w:spacing w:after="0" w:line="240" w:lineRule="auto"/>
      </w:pPr>
      <w:r>
        <w:separator/>
      </w:r>
    </w:p>
  </w:footnote>
  <w:footnote w:type="continuationSeparator" w:id="0">
    <w:p w:rsidR="000B7B86" w:rsidRDefault="000B7B86" w:rsidP="009524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307142"/>
      <w:docPartObj>
        <w:docPartGallery w:val="Page Numbers (Top of Page)"/>
        <w:docPartUnique/>
      </w:docPartObj>
    </w:sdtPr>
    <w:sdtContent>
      <w:p w:rsidR="009524DE" w:rsidRDefault="009524DE">
        <w:pPr>
          <w:pStyle w:val="a6"/>
          <w:jc w:val="right"/>
        </w:pPr>
        <w:r>
          <w:fldChar w:fldCharType="begin"/>
        </w:r>
        <w:r>
          <w:instrText>PAGE   \* MERGEFORMAT</w:instrText>
        </w:r>
        <w:r>
          <w:fldChar w:fldCharType="separate"/>
        </w:r>
        <w:r>
          <w:rPr>
            <w:noProof/>
          </w:rPr>
          <w:t>3</w:t>
        </w:r>
        <w:r>
          <w:fldChar w:fldCharType="end"/>
        </w:r>
      </w:p>
    </w:sdtContent>
  </w:sdt>
  <w:p w:rsidR="009524DE" w:rsidRDefault="009524D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8D0E6E"/>
    <w:multiLevelType w:val="hybridMultilevel"/>
    <w:tmpl w:val="5CF6C59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6A2"/>
    <w:rsid w:val="000B7B86"/>
    <w:rsid w:val="004C2E35"/>
    <w:rsid w:val="005200B7"/>
    <w:rsid w:val="005F007D"/>
    <w:rsid w:val="00857610"/>
    <w:rsid w:val="009524DE"/>
    <w:rsid w:val="009D0AB9"/>
    <w:rsid w:val="00A636A2"/>
    <w:rsid w:val="00CA249B"/>
    <w:rsid w:val="00F90B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6A2"/>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писък на абзаци1"/>
    <w:basedOn w:val="a"/>
    <w:uiPriority w:val="99"/>
    <w:rsid w:val="00A636A2"/>
    <w:pPr>
      <w:spacing w:after="0" w:line="240" w:lineRule="auto"/>
      <w:ind w:left="720"/>
    </w:pPr>
    <w:rPr>
      <w:rFonts w:ascii="Hebar" w:hAnsi="Hebar" w:cs="Hebar"/>
      <w:sz w:val="20"/>
      <w:szCs w:val="20"/>
      <w:lang w:val="en-US" w:eastAsia="bg-BG"/>
    </w:rPr>
  </w:style>
  <w:style w:type="paragraph" w:styleId="a3">
    <w:name w:val="List Paragraph"/>
    <w:basedOn w:val="a"/>
    <w:uiPriority w:val="34"/>
    <w:qFormat/>
    <w:rsid w:val="00A636A2"/>
    <w:pPr>
      <w:ind w:left="720"/>
      <w:contextualSpacing/>
    </w:pPr>
    <w:rPr>
      <w:rFonts w:asciiTheme="minorHAnsi" w:eastAsiaTheme="minorHAnsi" w:hAnsiTheme="minorHAnsi" w:cstheme="minorBidi"/>
    </w:rPr>
  </w:style>
  <w:style w:type="character" w:styleId="a4">
    <w:name w:val="Emphasis"/>
    <w:qFormat/>
    <w:rsid w:val="00A636A2"/>
    <w:rPr>
      <w:i/>
      <w:iCs/>
    </w:rPr>
  </w:style>
  <w:style w:type="paragraph" w:customStyle="1" w:styleId="pcenter">
    <w:name w:val="p_center"/>
    <w:basedOn w:val="a"/>
    <w:rsid w:val="00A636A2"/>
    <w:pPr>
      <w:spacing w:after="0" w:line="240" w:lineRule="auto"/>
      <w:ind w:firstLine="600"/>
      <w:jc w:val="center"/>
    </w:pPr>
    <w:rPr>
      <w:rFonts w:ascii="Verdana" w:eastAsia="Times New Roman" w:hAnsi="Verdana" w:cs="Times New Roman"/>
      <w:sz w:val="20"/>
      <w:szCs w:val="20"/>
      <w:lang w:eastAsia="bg-BG"/>
    </w:rPr>
  </w:style>
  <w:style w:type="paragraph" w:styleId="a5">
    <w:name w:val="No Spacing"/>
    <w:uiPriority w:val="1"/>
    <w:qFormat/>
    <w:rsid w:val="00857610"/>
    <w:pPr>
      <w:spacing w:after="0" w:line="240" w:lineRule="auto"/>
    </w:pPr>
    <w:rPr>
      <w:rFonts w:ascii="Calibri" w:eastAsia="Calibri" w:hAnsi="Calibri" w:cs="Calibri"/>
    </w:rPr>
  </w:style>
  <w:style w:type="paragraph" w:styleId="a6">
    <w:name w:val="header"/>
    <w:basedOn w:val="a"/>
    <w:link w:val="a7"/>
    <w:uiPriority w:val="99"/>
    <w:unhideWhenUsed/>
    <w:rsid w:val="009524DE"/>
    <w:pPr>
      <w:tabs>
        <w:tab w:val="center" w:pos="4536"/>
        <w:tab w:val="right" w:pos="9072"/>
      </w:tabs>
      <w:spacing w:after="0" w:line="240" w:lineRule="auto"/>
    </w:pPr>
  </w:style>
  <w:style w:type="character" w:customStyle="1" w:styleId="a7">
    <w:name w:val="Горен колонтитул Знак"/>
    <w:basedOn w:val="a0"/>
    <w:link w:val="a6"/>
    <w:uiPriority w:val="99"/>
    <w:rsid w:val="009524DE"/>
    <w:rPr>
      <w:rFonts w:ascii="Calibri" w:eastAsia="Calibri" w:hAnsi="Calibri" w:cs="Calibri"/>
    </w:rPr>
  </w:style>
  <w:style w:type="paragraph" w:styleId="a8">
    <w:name w:val="footer"/>
    <w:basedOn w:val="a"/>
    <w:link w:val="a9"/>
    <w:uiPriority w:val="99"/>
    <w:unhideWhenUsed/>
    <w:rsid w:val="009524DE"/>
    <w:pPr>
      <w:tabs>
        <w:tab w:val="center" w:pos="4536"/>
        <w:tab w:val="right" w:pos="9072"/>
      </w:tabs>
      <w:spacing w:after="0" w:line="240" w:lineRule="auto"/>
    </w:pPr>
  </w:style>
  <w:style w:type="character" w:customStyle="1" w:styleId="a9">
    <w:name w:val="Долен колонтитул Знак"/>
    <w:basedOn w:val="a0"/>
    <w:link w:val="a8"/>
    <w:uiPriority w:val="99"/>
    <w:rsid w:val="009524DE"/>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6A2"/>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писък на абзаци1"/>
    <w:basedOn w:val="a"/>
    <w:uiPriority w:val="99"/>
    <w:rsid w:val="00A636A2"/>
    <w:pPr>
      <w:spacing w:after="0" w:line="240" w:lineRule="auto"/>
      <w:ind w:left="720"/>
    </w:pPr>
    <w:rPr>
      <w:rFonts w:ascii="Hebar" w:hAnsi="Hebar" w:cs="Hebar"/>
      <w:sz w:val="20"/>
      <w:szCs w:val="20"/>
      <w:lang w:val="en-US" w:eastAsia="bg-BG"/>
    </w:rPr>
  </w:style>
  <w:style w:type="paragraph" w:styleId="a3">
    <w:name w:val="List Paragraph"/>
    <w:basedOn w:val="a"/>
    <w:uiPriority w:val="34"/>
    <w:qFormat/>
    <w:rsid w:val="00A636A2"/>
    <w:pPr>
      <w:ind w:left="720"/>
      <w:contextualSpacing/>
    </w:pPr>
    <w:rPr>
      <w:rFonts w:asciiTheme="minorHAnsi" w:eastAsiaTheme="minorHAnsi" w:hAnsiTheme="minorHAnsi" w:cstheme="minorBidi"/>
    </w:rPr>
  </w:style>
  <w:style w:type="character" w:styleId="a4">
    <w:name w:val="Emphasis"/>
    <w:qFormat/>
    <w:rsid w:val="00A636A2"/>
    <w:rPr>
      <w:i/>
      <w:iCs/>
    </w:rPr>
  </w:style>
  <w:style w:type="paragraph" w:customStyle="1" w:styleId="pcenter">
    <w:name w:val="p_center"/>
    <w:basedOn w:val="a"/>
    <w:rsid w:val="00A636A2"/>
    <w:pPr>
      <w:spacing w:after="0" w:line="240" w:lineRule="auto"/>
      <w:ind w:firstLine="600"/>
      <w:jc w:val="center"/>
    </w:pPr>
    <w:rPr>
      <w:rFonts w:ascii="Verdana" w:eastAsia="Times New Roman" w:hAnsi="Verdana" w:cs="Times New Roman"/>
      <w:sz w:val="20"/>
      <w:szCs w:val="20"/>
      <w:lang w:eastAsia="bg-BG"/>
    </w:rPr>
  </w:style>
  <w:style w:type="paragraph" w:styleId="a5">
    <w:name w:val="No Spacing"/>
    <w:uiPriority w:val="1"/>
    <w:qFormat/>
    <w:rsid w:val="00857610"/>
    <w:pPr>
      <w:spacing w:after="0" w:line="240" w:lineRule="auto"/>
    </w:pPr>
    <w:rPr>
      <w:rFonts w:ascii="Calibri" w:eastAsia="Calibri" w:hAnsi="Calibri" w:cs="Calibri"/>
    </w:rPr>
  </w:style>
  <w:style w:type="paragraph" w:styleId="a6">
    <w:name w:val="header"/>
    <w:basedOn w:val="a"/>
    <w:link w:val="a7"/>
    <w:uiPriority w:val="99"/>
    <w:unhideWhenUsed/>
    <w:rsid w:val="009524DE"/>
    <w:pPr>
      <w:tabs>
        <w:tab w:val="center" w:pos="4536"/>
        <w:tab w:val="right" w:pos="9072"/>
      </w:tabs>
      <w:spacing w:after="0" w:line="240" w:lineRule="auto"/>
    </w:pPr>
  </w:style>
  <w:style w:type="character" w:customStyle="1" w:styleId="a7">
    <w:name w:val="Горен колонтитул Знак"/>
    <w:basedOn w:val="a0"/>
    <w:link w:val="a6"/>
    <w:uiPriority w:val="99"/>
    <w:rsid w:val="009524DE"/>
    <w:rPr>
      <w:rFonts w:ascii="Calibri" w:eastAsia="Calibri" w:hAnsi="Calibri" w:cs="Calibri"/>
    </w:rPr>
  </w:style>
  <w:style w:type="paragraph" w:styleId="a8">
    <w:name w:val="footer"/>
    <w:basedOn w:val="a"/>
    <w:link w:val="a9"/>
    <w:uiPriority w:val="99"/>
    <w:unhideWhenUsed/>
    <w:rsid w:val="009524DE"/>
    <w:pPr>
      <w:tabs>
        <w:tab w:val="center" w:pos="4536"/>
        <w:tab w:val="right" w:pos="9072"/>
      </w:tabs>
      <w:spacing w:after="0" w:line="240" w:lineRule="auto"/>
    </w:pPr>
  </w:style>
  <w:style w:type="character" w:customStyle="1" w:styleId="a9">
    <w:name w:val="Долен колонтитул Знак"/>
    <w:basedOn w:val="a0"/>
    <w:link w:val="a8"/>
    <w:uiPriority w:val="99"/>
    <w:rsid w:val="009524D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938</Words>
  <Characters>5348</Characters>
  <Application>Microsoft Office Word</Application>
  <DocSecurity>0</DocSecurity>
  <Lines>44</Lines>
  <Paragraphs>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cp:lastPrinted>2024-04-26T09:09:00Z</cp:lastPrinted>
  <dcterms:created xsi:type="dcterms:W3CDTF">2024-04-26T08:57:00Z</dcterms:created>
  <dcterms:modified xsi:type="dcterms:W3CDTF">2024-04-26T09:10:00Z</dcterms:modified>
</cp:coreProperties>
</file>