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E1525" w:rsidRDefault="00C15265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2almyxssgelz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 ОБЩИНСКИ СЪВЕТ</w:t>
      </w:r>
    </w:p>
    <w:p w14:paraId="00000002" w14:textId="77777777" w:rsidR="00DE1525" w:rsidRDefault="00C15265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НЕСЕБЪР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0000003" w14:textId="77777777" w:rsidR="00DE1525" w:rsidRDefault="00C15265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odrzez0na7e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 Р Е Д Л О Ж Е Н И Е</w:t>
      </w:r>
    </w:p>
    <w:p w14:paraId="00000004" w14:textId="77777777" w:rsidR="00DE1525" w:rsidRDefault="00C15265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Виктор Борисов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Борисов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Заместник-кмет на община Несебър</w:t>
      </w:r>
    </w:p>
    <w:p w14:paraId="00000005" w14:textId="77777777" w:rsidR="00DE1525" w:rsidRDefault="00C15265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II-689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№51500.508.100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404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DE1525" w:rsidRDefault="00C15265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Уважаеми госпожи и господа общински съветници,</w:t>
      </w:r>
    </w:p>
    <w:p w14:paraId="00000007" w14:textId="77777777" w:rsidR="00DE1525" w:rsidRDefault="00C15265" w:rsidP="00F57A53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 връзка с постъпило в Общинска администрация – Несебър заявление с вх. №Н2-УТ-2432 от 27.03.2025 г. от “Агро трейд” ООД  е образувана преписка за изработване на ПУП. Към заявлението е представено задание за ПУП-ПРЗ.</w:t>
      </w:r>
    </w:p>
    <w:p w14:paraId="00000008" w14:textId="77777777" w:rsidR="00DE1525" w:rsidRDefault="00C15265" w:rsidP="00F57A53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Заданието е внесено от заявителя, собственик на ПИ 51500.508.100, като е приложен нотариален акт на недвижим имот №160,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рег.1437, дело 135/20.02.2017г., вписан с акт № 44, т.2, дело № 268, вх.рег.619/20.02.2017г.</w:t>
      </w:r>
    </w:p>
    <w:p w14:paraId="00000009" w14:textId="77777777" w:rsidR="00DE1525" w:rsidRDefault="00C15265">
      <w:pPr>
        <w:spacing w:before="240" w:after="240"/>
        <w:ind w:firstLine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Видно от съдържащите се по преписката документи, УПИ II-689 с идентификатор №51500.508.100 по кадастралната карта на гр. Несебър, в кв. 404 по ПУП на к.к. „Слънчев бряг – Запад”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800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ПУП, с отреждане „средноетажно, свободно застрояване-магазини и офиси“, в устройствена зона „Ок“ и със следните действащи устройствени показатели: Плътност на застрояване 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1,50, Корниз – 15 м. и минимално озеленена площ – 50%. Видно от представената скица с №15-1055367-04.10.2023 г. от Службата по геодезия, картография и кадастър – гр. Бургас, представлява извадка от кадастралната карта на гр. Несебър за имота в обхвата на исканото изменение, същият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800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A" w14:textId="77777777" w:rsidR="00DE1525" w:rsidRDefault="00C15265" w:rsidP="00F57A53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0B" w14:textId="77777777" w:rsidR="00DE1525" w:rsidRDefault="00C15265">
      <w:pPr>
        <w:spacing w:before="240" w:after="240"/>
        <w:ind w:firstLine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преписката се съдържат задание за ЧИ на ПУП-ПР, които са разгледани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който със свое решение по т. 5 от Протокол №3 от проведено на 16.04.2025 г. и т. 14 от Протокол №1 от проведено на 12.02.2025 г. и ги е приел, като съответстващи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к.к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„Слънчев бряг – Запад“.</w:t>
      </w:r>
    </w:p>
    <w:p w14:paraId="0000000C" w14:textId="77777777" w:rsidR="00DE1525" w:rsidRDefault="00C15265" w:rsidP="00F57A53">
      <w:pPr>
        <w:keepNext/>
        <w:widowControl w:val="0"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представеното задание за ЧИ на ПУП-ПР се предлага промяна отреждането на имота от “За магазини и офиси” на “за жилищни сгради” и устройствената зона от “Ок” на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като се запазват установените устройствени показатели: Плътност на застрояване 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1,50,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0D" w14:textId="77777777" w:rsidR="00DE1525" w:rsidRDefault="00C15265" w:rsidP="00F57A53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писмо с изх. №ПД-3408-(7)/20.06.2025 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II-689 с идентификатор №51500.508.100 по кадастралната карта на гр. Несебър, в кв. 404 по ПУП на к.к. „Слънчев бряг – Запад” няма характеристика на пясъчна дюна.</w:t>
      </w:r>
    </w:p>
    <w:p w14:paraId="0000000E" w14:textId="77777777" w:rsidR="00DE1525" w:rsidRDefault="00C15265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0F" w14:textId="77777777" w:rsidR="00DE1525" w:rsidRDefault="00C15265">
      <w:pPr>
        <w:keepNext/>
        <w:widowControl w:val="0"/>
        <w:spacing w:before="200" w:after="240" w:line="240" w:lineRule="auto"/>
        <w:ind w:firstLine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Предвид гореизложеното Ви предлагам да приемете следния проект за</w:t>
      </w:r>
    </w:p>
    <w:p w14:paraId="00000010" w14:textId="77777777" w:rsidR="00DE1525" w:rsidRDefault="00C15265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РЕШЕНИЕ</w:t>
      </w:r>
    </w:p>
    <w:p w14:paraId="00000011" w14:textId="77777777" w:rsidR="00DE1525" w:rsidRDefault="00C15265" w:rsidP="00F57A53">
      <w:pPr>
        <w:keepNext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чл.21, ал.1, т.11 от ЗМСМА и чл.124а ал. 1 от ЗУТ, и в качеството си на заинтересована страна по смисъла на чл.131, ал.2, т.4 от ЗУТ Общински съвет – гр. Несебър, след като съобрази изложените в докладната записка мотиви,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бъде изработено и процедирано изменение на подробния устройствен план – план за регулация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II-689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№51500.508.100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404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, с който се предлага промяна отреждането на имота от “За магазини и офиси” на “за жилищни сгради” и устройствената зона от “Ок” на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като се запазват установените устройствени показатели: Плътност на застрояване 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1,50,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съгласно приложените чертежи и таблици със съответните цветове, сигнатури, надписи и размери, неразделна част от решението.  </w:t>
      </w:r>
    </w:p>
    <w:p w14:paraId="00000012" w14:textId="77777777" w:rsidR="00DE1525" w:rsidRDefault="00C15265">
      <w:pPr>
        <w:keepNext/>
        <w:keepLines/>
        <w:spacing w:before="200" w:line="240" w:lineRule="auto"/>
        <w:ind w:firstLine="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чл.124б, ал.1 от ЗУТ, Общински съвет –Несебър одобрява представеното задание за ЧИ на ПУП-ПЗ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II-689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№51500.508.100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404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Запад”.</w:t>
      </w:r>
    </w:p>
    <w:p w14:paraId="00000013" w14:textId="77777777" w:rsidR="00DE1525" w:rsidRDefault="00C15265" w:rsidP="00F57A53">
      <w:pPr>
        <w:keepNext/>
        <w:keepLines/>
        <w:spacing w:before="200" w:line="24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на Общински съвет –Несебър да се разгласи по реда на чл.124б, ал.2 от ЗУТ.</w:t>
      </w:r>
    </w:p>
    <w:p w14:paraId="00000014" w14:textId="77777777" w:rsidR="00DE1525" w:rsidRDefault="00C15265">
      <w:pPr>
        <w:keepNext/>
        <w:spacing w:before="200" w:line="24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не подлежи на оспорване.</w:t>
      </w:r>
    </w:p>
    <w:p w14:paraId="00000015" w14:textId="77777777" w:rsidR="00DE1525" w:rsidRDefault="00C15265">
      <w:pPr>
        <w:spacing w:before="24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6" w14:textId="7404EF92" w:rsidR="00DE1525" w:rsidRDefault="00F57A53">
      <w:pPr>
        <w:spacing w:before="240" w:after="2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</w:t>
      </w:r>
      <w:r w:rsidR="00C15265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C15265">
        <w:rPr>
          <w:rFonts w:ascii="Times New Roman" w:eastAsia="Times New Roman" w:hAnsi="Times New Roman" w:cs="Times New Roman"/>
          <w:b/>
        </w:rPr>
        <w:t xml:space="preserve">ЗАМЕСТНИК-КМЕТ НА ОБЩИНА НЕСЕБЪР </w:t>
      </w:r>
      <w:r w:rsidR="00C15265">
        <w:rPr>
          <w:rFonts w:ascii="Times New Roman" w:eastAsia="Times New Roman" w:hAnsi="Times New Roman" w:cs="Times New Roman"/>
          <w:b/>
          <w:sz w:val="26"/>
          <w:szCs w:val="26"/>
        </w:rPr>
        <w:t>:……………………....</w:t>
      </w:r>
    </w:p>
    <w:p w14:paraId="00000017" w14:textId="77777777" w:rsidR="00DE1525" w:rsidRDefault="00C15265">
      <w:pPr>
        <w:spacing w:before="240" w:after="24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</w:rPr>
        <w:t>/Виктор Борисов/</w:t>
      </w:r>
    </w:p>
    <w:p w14:paraId="00000018" w14:textId="77777777" w:rsidR="00DE1525" w:rsidRDefault="00C15265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1D50C388" w14:textId="77777777" w:rsidR="00F57A53" w:rsidRDefault="00C1526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2FDB296" w14:textId="77777777" w:rsidR="00F57A53" w:rsidRDefault="00F57A53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</w:p>
    <w:p w14:paraId="0000001D" w14:textId="3E69FC37" w:rsidR="00DE1525" w:rsidRPr="00F57A53" w:rsidRDefault="00C1526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Съгласувано с: Милена Василева, юрисконсулт: ....................... </w:t>
      </w:r>
    </w:p>
    <w:p w14:paraId="0000001F" w14:textId="5F773D48" w:rsidR="00DE1525" w:rsidRDefault="00C15265" w:rsidP="00F57A53">
      <w:pPr>
        <w:spacing w:before="240" w:after="2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F57A53">
        <w:rPr>
          <w:rFonts w:ascii="Times New Roman" w:eastAsia="Times New Roman" w:hAnsi="Times New Roman" w:cs="Times New Roman"/>
          <w:sz w:val="20"/>
          <w:szCs w:val="20"/>
          <w:lang w:val="bg-BG"/>
        </w:rPr>
        <w:t>гл.спец</w:t>
      </w:r>
      <w:proofErr w:type="spellEnd"/>
      <w:r w:rsidR="00F57A53">
        <w:rPr>
          <w:rFonts w:ascii="Times New Roman" w:eastAsia="Times New Roman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„УТ”: .........................</w:t>
      </w:r>
    </w:p>
    <w:sectPr w:rsidR="00DE1525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CA6E" w14:textId="77777777" w:rsidR="00E04F40" w:rsidRDefault="00E04F40">
      <w:pPr>
        <w:spacing w:line="240" w:lineRule="auto"/>
      </w:pPr>
      <w:r>
        <w:separator/>
      </w:r>
    </w:p>
  </w:endnote>
  <w:endnote w:type="continuationSeparator" w:id="0">
    <w:p w14:paraId="247AC2E0" w14:textId="77777777" w:rsidR="00E04F40" w:rsidRDefault="00E04F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A345" w14:textId="77777777" w:rsidR="00E04F40" w:rsidRDefault="00E04F40">
      <w:pPr>
        <w:spacing w:line="240" w:lineRule="auto"/>
      </w:pPr>
      <w:r>
        <w:separator/>
      </w:r>
    </w:p>
  </w:footnote>
  <w:footnote w:type="continuationSeparator" w:id="0">
    <w:p w14:paraId="6E5D2529" w14:textId="77777777" w:rsidR="00E04F40" w:rsidRDefault="00E04F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66AFB709" w:rsidR="00DE1525" w:rsidRDefault="00F57A53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7E0DB5D3" wp14:editId="256245CF">
          <wp:simplePos x="0" y="0"/>
          <wp:positionH relativeFrom="page">
            <wp:align>right</wp:align>
          </wp:positionH>
          <wp:positionV relativeFrom="margin">
            <wp:posOffset>-838200</wp:posOffset>
          </wp:positionV>
          <wp:extent cx="7434580" cy="10020300"/>
          <wp:effectExtent l="0" t="0" r="0" b="0"/>
          <wp:wrapNone/>
          <wp:docPr id="26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25"/>
    <w:rsid w:val="0054600F"/>
    <w:rsid w:val="00C15265"/>
    <w:rsid w:val="00DE1525"/>
    <w:rsid w:val="00E04F40"/>
    <w:rsid w:val="00EF0D35"/>
    <w:rsid w:val="00F5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CE9E"/>
  <w15:docId w15:val="{43CF121F-F4B6-4EC4-A01F-69999399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F57A53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57A53"/>
  </w:style>
  <w:style w:type="paragraph" w:styleId="a7">
    <w:name w:val="footer"/>
    <w:basedOn w:val="a"/>
    <w:link w:val="a8"/>
    <w:uiPriority w:val="99"/>
    <w:unhideWhenUsed/>
    <w:rsid w:val="00F57A53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57A53"/>
  </w:style>
  <w:style w:type="paragraph" w:styleId="a9">
    <w:name w:val="Balloon Text"/>
    <w:basedOn w:val="a"/>
    <w:link w:val="aa"/>
    <w:uiPriority w:val="99"/>
    <w:semiHidden/>
    <w:unhideWhenUsed/>
    <w:rsid w:val="00F57A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5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2025-07-09T06:29:00Z</cp:lastPrinted>
  <dcterms:created xsi:type="dcterms:W3CDTF">2025-07-17T12:11:00Z</dcterms:created>
  <dcterms:modified xsi:type="dcterms:W3CDTF">2025-07-17T12:11:00Z</dcterms:modified>
</cp:coreProperties>
</file>