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F1CFD" w14:textId="77777777" w:rsidR="00025EFA" w:rsidRPr="000D619F" w:rsidRDefault="00025EFA" w:rsidP="00025EFA">
      <w:pPr>
        <w:keepNext/>
        <w:spacing w:after="0" w:line="240" w:lineRule="auto"/>
        <w:ind w:right="425"/>
        <w:rPr>
          <w:rFonts w:ascii="Dutch" w:eastAsia="Times New Roman" w:hAnsi="Dutch" w:cs="Times New Roman"/>
          <w:b/>
          <w:noProof/>
          <w:sz w:val="28"/>
          <w:szCs w:val="28"/>
          <w:lang w:eastAsia="bg-BG"/>
        </w:rPr>
      </w:pPr>
      <w:r w:rsidRPr="000D619F">
        <w:rPr>
          <w:rFonts w:eastAsia="Times New Roman" w:cs="Times New Roman"/>
          <w:b/>
          <w:sz w:val="28"/>
          <w:szCs w:val="28"/>
        </w:rPr>
        <w:t>ДО</w:t>
      </w:r>
    </w:p>
    <w:p w14:paraId="0A27DB39" w14:textId="77777777" w:rsidR="00025EFA" w:rsidRPr="000D619F" w:rsidRDefault="00025EFA" w:rsidP="00025EFA">
      <w:pPr>
        <w:keepNext/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0D619F">
        <w:rPr>
          <w:rFonts w:eastAsia="Times New Roman" w:cs="Times New Roman"/>
          <w:b/>
          <w:sz w:val="28"/>
          <w:szCs w:val="28"/>
        </w:rPr>
        <w:t>ОБЩИНСКИ СЪВЕТ</w:t>
      </w:r>
    </w:p>
    <w:p w14:paraId="3611CDDC" w14:textId="77777777" w:rsidR="00025EFA" w:rsidRPr="000D619F" w:rsidRDefault="00F31BDA" w:rsidP="00025EFA">
      <w:pPr>
        <w:keepNext/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0D619F">
        <w:rPr>
          <w:rFonts w:eastAsia="Times New Roman" w:cs="Times New Roman"/>
          <w:b/>
          <w:sz w:val="28"/>
          <w:szCs w:val="28"/>
        </w:rPr>
        <w:t>ОБЩИНА НЕСЕБЪР</w:t>
      </w:r>
      <w:r w:rsidR="006F3740" w:rsidRPr="000D619F">
        <w:rPr>
          <w:rFonts w:eastAsia="Times New Roman" w:cs="Times New Roman"/>
          <w:b/>
          <w:sz w:val="28"/>
          <w:szCs w:val="28"/>
        </w:rPr>
        <w:t xml:space="preserve"> </w:t>
      </w:r>
    </w:p>
    <w:p w14:paraId="64133495" w14:textId="77777777" w:rsidR="00025EFA" w:rsidRPr="000D619F" w:rsidRDefault="00025EFA" w:rsidP="00B8010A">
      <w:pPr>
        <w:keepNext/>
        <w:spacing w:before="280" w:after="200" w:line="240" w:lineRule="auto"/>
        <w:ind w:right="141"/>
        <w:jc w:val="center"/>
        <w:outlineLvl w:val="2"/>
        <w:rPr>
          <w:rFonts w:eastAsia="Times New Roman" w:cs="Times New Roman"/>
          <w:b/>
          <w:sz w:val="28"/>
          <w:szCs w:val="28"/>
        </w:rPr>
      </w:pPr>
      <w:r w:rsidRPr="000D619F">
        <w:rPr>
          <w:rFonts w:eastAsia="Times New Roman" w:cs="Times New Roman"/>
          <w:b/>
          <w:sz w:val="28"/>
          <w:szCs w:val="28"/>
        </w:rPr>
        <w:t>ДОКЛАДНА ЗАПИСКА</w:t>
      </w:r>
    </w:p>
    <w:p w14:paraId="4FD512CB" w14:textId="5BCA1F73" w:rsidR="00025EFA" w:rsidRPr="000D619F" w:rsidRDefault="00025EFA" w:rsidP="00025EFA">
      <w:pPr>
        <w:keepNext/>
        <w:spacing w:before="280" w:after="20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0D619F">
        <w:rPr>
          <w:rFonts w:eastAsia="Times New Roman" w:cs="Times New Roman"/>
          <w:b/>
          <w:szCs w:val="28"/>
        </w:rPr>
        <w:t xml:space="preserve">от </w:t>
      </w:r>
      <w:r w:rsidR="00C77010" w:rsidRPr="000D619F">
        <w:rPr>
          <w:rFonts w:eastAsia="Times New Roman" w:cs="Times New Roman"/>
          <w:b/>
          <w:szCs w:val="28"/>
        </w:rPr>
        <w:t>Николай Димитров</w:t>
      </w:r>
      <w:r w:rsidR="00C22D7B">
        <w:rPr>
          <w:rFonts w:eastAsia="Times New Roman" w:cs="Times New Roman"/>
          <w:b/>
          <w:szCs w:val="28"/>
        </w:rPr>
        <w:t xml:space="preserve"> - к</w:t>
      </w:r>
      <w:r w:rsidR="00C22D7B" w:rsidRPr="000D619F">
        <w:rPr>
          <w:rFonts w:eastAsia="Times New Roman" w:cs="Times New Roman"/>
          <w:b/>
          <w:szCs w:val="28"/>
        </w:rPr>
        <w:t xml:space="preserve">мета  на </w:t>
      </w:r>
      <w:r w:rsidR="00C22D7B">
        <w:rPr>
          <w:rFonts w:eastAsia="Times New Roman" w:cs="Times New Roman"/>
          <w:b/>
          <w:szCs w:val="28"/>
        </w:rPr>
        <w:t>о</w:t>
      </w:r>
      <w:r w:rsidR="00C22D7B" w:rsidRPr="000D619F">
        <w:rPr>
          <w:rFonts w:eastAsia="Times New Roman" w:cs="Times New Roman"/>
          <w:b/>
          <w:szCs w:val="28"/>
        </w:rPr>
        <w:t xml:space="preserve">бщина Несебър </w:t>
      </w:r>
    </w:p>
    <w:p w14:paraId="3C3EC758" w14:textId="77777777" w:rsidR="00167337" w:rsidRPr="00F675C4" w:rsidRDefault="00E4644E">
      <w:pPr>
        <w:spacing w:after="240"/>
        <w:jc w:val="both"/>
        <w:rPr>
          <w:szCs w:val="24"/>
        </w:rPr>
      </w:pPr>
      <w:r w:rsidRPr="00F675C4">
        <w:rPr>
          <w:b/>
          <w:szCs w:val="24"/>
        </w:rPr>
        <w:t>ОТНОСНО:</w:t>
      </w:r>
      <w:r w:rsidRPr="00F675C4">
        <w:rPr>
          <w:szCs w:val="24"/>
        </w:rPr>
        <w:t xml:space="preserve"> Приемане на решение за възлагане на обществен превоз на пътници по автобусни линии от републиканската транспортна схема от квотата на община Несебър чрез обществена поръчка</w:t>
      </w:r>
      <w:r w:rsidR="00007EC2" w:rsidRPr="00F675C4">
        <w:rPr>
          <w:szCs w:val="24"/>
        </w:rPr>
        <w:t xml:space="preserve"> по реда на Закона за обществените поръчки</w:t>
      </w:r>
      <w:r w:rsidRPr="00F675C4">
        <w:rPr>
          <w:szCs w:val="24"/>
        </w:rPr>
        <w:t xml:space="preserve"> и определяне на курсове за изпълнение с автобуси за превози на лица с увреждания и лица с намалена подвижност.</w:t>
      </w:r>
    </w:p>
    <w:p w14:paraId="4F724D64" w14:textId="77777777" w:rsidR="00167337" w:rsidRDefault="00E4644E">
      <w:pPr>
        <w:keepNext/>
        <w:spacing w:after="0"/>
        <w:ind w:firstLine="709"/>
      </w:pPr>
      <w:r>
        <w:rPr>
          <w:b/>
        </w:rPr>
        <w:t>УВАЖАЕМИ ГОСПОДИН ПРЕДСЕДАТЕЛ,</w:t>
      </w:r>
    </w:p>
    <w:p w14:paraId="6F0FC7AC" w14:textId="77777777" w:rsidR="00167337" w:rsidRDefault="00E4644E">
      <w:pPr>
        <w:keepNext/>
        <w:spacing w:after="180"/>
        <w:ind w:firstLine="709"/>
      </w:pPr>
      <w:r>
        <w:rPr>
          <w:b/>
        </w:rPr>
        <w:t>УВАЖАЕМИ ДАМИ И ГОСПОДА ОБЩИНСКИ СЪВЕТНИЦИ,</w:t>
      </w:r>
    </w:p>
    <w:p w14:paraId="4B6C033A" w14:textId="77777777" w:rsidR="00167337" w:rsidRDefault="00E4644E" w:rsidP="003A371D">
      <w:pPr>
        <w:spacing w:after="0"/>
        <w:ind w:firstLine="709"/>
        <w:jc w:val="both"/>
      </w:pPr>
      <w:r>
        <w:t>Предлагам Общински съвет – Несебър да възложи на кмета на общината провеждането на обществена поръчка за обществен превоз на пътници по актуалните маршрутни разписания на автобусните линии София – Слънчев бряг, София – Свети Влас и София – Обзор от републиканската транспортна схема от квотата на община Несебър, за срок от 5 години</w:t>
      </w:r>
      <w:r w:rsidR="00625A8B">
        <w:t xml:space="preserve">, </w:t>
      </w:r>
      <w:r w:rsidR="00625A8B" w:rsidRPr="00625A8B">
        <w:t>считано от влизането в сила на съответния договор</w:t>
      </w:r>
      <w:r>
        <w:t>.</w:t>
      </w:r>
    </w:p>
    <w:p w14:paraId="09C497B9" w14:textId="77777777" w:rsidR="00167337" w:rsidRDefault="00E4644E" w:rsidP="003A371D">
      <w:pPr>
        <w:spacing w:after="0"/>
        <w:ind w:firstLine="709"/>
        <w:jc w:val="both"/>
      </w:pPr>
      <w:r>
        <w:t>С приложеното писмо на областния управител на област Бургас са изпратени 11 маршрутни разписания с дата 20.08.2026 г., утвърдени със заповед № РД-08-471/18.08.2026 г. на министъра на транспорта и съобщенията. С тях се заменят предходните разписания по съответните линии. Предоставена е и извадка от Протокол № 118 от 10.06.2026 г. на комисията за разглеждане и решаване на предложения за промени в републиканската и междуобластната транспортни схеми.</w:t>
      </w:r>
    </w:p>
    <w:p w14:paraId="55FD4AE7" w14:textId="77777777" w:rsidR="00167337" w:rsidRDefault="00E4644E" w:rsidP="003A371D">
      <w:pPr>
        <w:spacing w:after="0"/>
        <w:ind w:firstLine="709"/>
        <w:jc w:val="both"/>
      </w:pPr>
      <w:r>
        <w:t xml:space="preserve">Съгласно чл. 42, ал. 1 от Закона за обществения транспорт и чл. 16в, ал. 1 от Наредба № 2 от 15 март 2002 г. за условията и реда за утвърждаване на транспортни схеми и за осъществяване на обществени превози на пътници с автобуси възлагането се извършва въз основа на решение на общинския съвет. Предлага се </w:t>
      </w:r>
      <w:r w:rsidR="00E20CB6">
        <w:t xml:space="preserve">възлагане чрез </w:t>
      </w:r>
      <w:r w:rsidR="00460064">
        <w:t xml:space="preserve">процедура по </w:t>
      </w:r>
      <w:r w:rsidR="005E20BC">
        <w:t xml:space="preserve">реда на </w:t>
      </w:r>
      <w:r>
        <w:t>Закона за обществените поръчки, при спазван</w:t>
      </w:r>
      <w:r w:rsidR="001853D9">
        <w:t xml:space="preserve">е на Регламент (ЕО) № 1370/2007 </w:t>
      </w:r>
      <w:r>
        <w:t>за 5-годишен срок</w:t>
      </w:r>
      <w:r w:rsidR="00625A8B">
        <w:t xml:space="preserve">, </w:t>
      </w:r>
      <w:r w:rsidR="00625A8B" w:rsidRPr="00625A8B">
        <w:t>считано от влизането в сила на съответния договор</w:t>
      </w:r>
      <w:r>
        <w:t>. Предложеният срок е в рамките на максимално допустимия по чл. 16д, ал. 1 от Наредба № 2.</w:t>
      </w:r>
    </w:p>
    <w:p w14:paraId="712F70AF" w14:textId="77777777" w:rsidR="00167337" w:rsidRDefault="00E4644E" w:rsidP="003A371D">
      <w:pPr>
        <w:spacing w:after="0"/>
        <w:ind w:firstLine="709"/>
        <w:jc w:val="both"/>
        <w:rPr>
          <w:lang w:val="en-US"/>
        </w:rPr>
      </w:pPr>
      <w:r>
        <w:t>На основание чл. 16в, ал. 5, буква „б“ от Наредба № 2 се предлага курсовете по четирите изрично посочени в проекта за решение маршрутни разписания да се изпълняват с автобуси за превози на лица с увреждания и лица с намалена подвижност. Изискването обхваща всички курсове в двете посоки през съответния период на изпълнение и е отразено в приложените разписания.</w:t>
      </w:r>
    </w:p>
    <w:p w14:paraId="4402D193" w14:textId="77777777" w:rsidR="002C1F16" w:rsidRPr="002C1F16" w:rsidRDefault="002C1F16" w:rsidP="003A371D">
      <w:pPr>
        <w:spacing w:after="0" w:line="240" w:lineRule="auto"/>
        <w:rPr>
          <w:rFonts w:eastAsia="Times New Roman" w:cs="Times New Roman"/>
          <w:color w:val="auto"/>
          <w:szCs w:val="24"/>
          <w:lang w:eastAsia="bg-BG"/>
        </w:rPr>
      </w:pPr>
      <w:r w:rsidRPr="002C1F16">
        <w:rPr>
          <w:rFonts w:eastAsia="Times New Roman" w:cs="Times New Roman"/>
          <w:color w:val="auto"/>
          <w:szCs w:val="24"/>
          <w:lang w:eastAsia="bg-BG"/>
        </w:rPr>
        <w:t>Към 30.09.2026 г. е приключило изпълнението за сезон 2026 г. на сезонните маршрутни разписания, включени в предмета на предложеното възлагане. Превозите по целогодишните маршрутни разписания се изпълняват чрез пряко възлагане като „спешна мярка“ по смисъла на чл. 5, параграф 5 от Регламент (ЕО) № 1370/2007 на Европейския парламент и на Съвета от 23 октомври 2007 г. относно обществените услуги за пътнически превоз с железопътен и автомобилен транспорт, въз основа на Решение № РД-09-19/26.05.2026 г. на областния управител на област Бургас, със срок до 20.12.2026 г.</w:t>
      </w:r>
    </w:p>
    <w:p w14:paraId="3B2ED2BD" w14:textId="77777777" w:rsidR="002C1F16" w:rsidRPr="002C1F16" w:rsidRDefault="002C1F16" w:rsidP="003A371D">
      <w:pPr>
        <w:spacing w:after="0" w:line="240" w:lineRule="auto"/>
        <w:rPr>
          <w:rFonts w:eastAsia="Times New Roman" w:cs="Times New Roman"/>
          <w:color w:val="auto"/>
          <w:szCs w:val="24"/>
          <w:lang w:eastAsia="bg-BG"/>
        </w:rPr>
      </w:pPr>
      <w:r w:rsidRPr="002C1F16">
        <w:rPr>
          <w:rFonts w:eastAsia="Times New Roman" w:cs="Times New Roman"/>
          <w:color w:val="auto"/>
          <w:szCs w:val="24"/>
          <w:lang w:eastAsia="bg-BG"/>
        </w:rPr>
        <w:t xml:space="preserve">Предстоящото изтичане на срока на спешната мярка и необходимото време за провеждане на процедурата, определяне на изпълнители и сключване на договорите налагат своевременно предприемане на действията по възлагането. Забавянето им до </w:t>
      </w:r>
      <w:r w:rsidRPr="002C1F16">
        <w:rPr>
          <w:rFonts w:eastAsia="Times New Roman" w:cs="Times New Roman"/>
          <w:color w:val="auto"/>
          <w:szCs w:val="24"/>
          <w:lang w:eastAsia="bg-BG"/>
        </w:rPr>
        <w:lastRenderedPageBreak/>
        <w:t>влизане в сила на решението на Общинския съвет, включително при евентуалното му оспорване, създава риск новото възлагане да не приключи преди 20.12.2026 г. и да бъде прекъснато обслужването на целогодишните автобусни линии. Това би затруднило придвижването на гражданите, ползващи тези транспортни връзки.</w:t>
      </w:r>
    </w:p>
    <w:p w14:paraId="0E576A70" w14:textId="77777777" w:rsidR="002C1F16" w:rsidRPr="002C1F16" w:rsidRDefault="002C1F16" w:rsidP="003A371D">
      <w:pPr>
        <w:spacing w:after="0" w:line="240" w:lineRule="auto"/>
        <w:rPr>
          <w:rFonts w:eastAsia="Times New Roman" w:cs="Times New Roman"/>
          <w:color w:val="auto"/>
          <w:szCs w:val="24"/>
          <w:lang w:eastAsia="bg-BG"/>
        </w:rPr>
      </w:pPr>
      <w:r w:rsidRPr="002C1F16">
        <w:rPr>
          <w:rFonts w:eastAsia="Times New Roman" w:cs="Times New Roman"/>
          <w:color w:val="auto"/>
          <w:szCs w:val="24"/>
          <w:lang w:eastAsia="bg-BG"/>
        </w:rPr>
        <w:t>Непрекъснатото предоставяне на обществената услуга за превоз на пътници представлява особено важен обществен интерес. За неговата защита предлагам на основание чл. 60, ал. 1 от Административнопроцесуалния кодекс да бъде допуснато предварително изпълнение на решението, така че действията по откриване и провеждане на обществената поръчка да започнат незабавно при спазване на приложимите изисквания и срокове на Закона за обществените поръчки.</w:t>
      </w:r>
    </w:p>
    <w:p w14:paraId="4A9B12FE" w14:textId="77777777" w:rsidR="00167337" w:rsidRDefault="00E4644E" w:rsidP="003A371D">
      <w:pPr>
        <w:spacing w:after="0"/>
        <w:ind w:firstLine="709"/>
        <w:jc w:val="both"/>
      </w:pPr>
      <w:r>
        <w:t>Маршрутните разписания са приложение към настоящата докладна записка. Предвид изложеното Ви предлагам да приемете следното</w:t>
      </w:r>
      <w:r w:rsidR="007C0E85">
        <w:t xml:space="preserve"> решение:</w:t>
      </w:r>
    </w:p>
    <w:p w14:paraId="3A347EFA" w14:textId="77777777" w:rsidR="00167337" w:rsidRPr="0071256B" w:rsidRDefault="00167337">
      <w:pPr>
        <w:rPr>
          <w:lang w:val="en-US"/>
        </w:rPr>
      </w:pPr>
    </w:p>
    <w:p w14:paraId="0AF81B75" w14:textId="77777777" w:rsidR="00167337" w:rsidRDefault="00E4644E">
      <w:pPr>
        <w:keepNext/>
        <w:spacing w:after="240"/>
        <w:jc w:val="center"/>
      </w:pPr>
      <w:r>
        <w:rPr>
          <w:b/>
          <w:sz w:val="28"/>
        </w:rPr>
        <w:t>РЕШЕНИЕ</w:t>
      </w:r>
    </w:p>
    <w:p w14:paraId="6B421ACA" w14:textId="77777777" w:rsidR="00167337" w:rsidRDefault="00E4644E" w:rsidP="00652361">
      <w:pPr>
        <w:jc w:val="both"/>
      </w:pPr>
      <w:r>
        <w:t>1. На основание чл. 21, ал. 2 от Закона за местното самоуправление и местната администрация, чл. 42, ал. 1 от Закона за обществения транспорт, чл. 16в, ал. 1 и чл. 16д, ал. 1 от Наредба № 2 от 15 март 2002 г. Общински съвет – Несебър възлага на кмета на община Несебър да проведе обществен</w:t>
      </w:r>
      <w:r w:rsidR="008B4D21">
        <w:t>а поръчка чрез процедура</w:t>
      </w:r>
      <w:r>
        <w:t xml:space="preserve"> </w:t>
      </w:r>
      <w:r w:rsidR="005E20BC">
        <w:t>по реда на</w:t>
      </w:r>
      <w:r>
        <w:t xml:space="preserve"> Закона за обществените поръчки за възлагане на обществен превоз на пътници за срок от 5 години</w:t>
      </w:r>
      <w:r w:rsidR="001551A6">
        <w:t xml:space="preserve">, </w:t>
      </w:r>
      <w:r w:rsidR="001551A6" w:rsidRPr="001551A6">
        <w:t>считано от влизането в сила на съответния договор</w:t>
      </w:r>
      <w:r w:rsidR="00652361">
        <w:t>.</w:t>
      </w:r>
    </w:p>
    <w:p w14:paraId="620A9591" w14:textId="77777777" w:rsidR="00167337" w:rsidRDefault="00E4644E">
      <w:pPr>
        <w:jc w:val="both"/>
      </w:pPr>
      <w:r>
        <w:t>Превозите се възлагат по следните маршрутни разписания с дата 20.08.2026 г., утвърдени със заповед № РД-08-471/18.08.2026 г. на министъра на транспорта и съобщенията:</w:t>
      </w:r>
    </w:p>
    <w:p w14:paraId="4B18C1F4" w14:textId="77777777" w:rsidR="00167337" w:rsidRDefault="00117646" w:rsidP="009F3081">
      <w:pPr>
        <w:keepNext/>
        <w:spacing w:after="20"/>
        <w:jc w:val="both"/>
      </w:pPr>
      <w:r>
        <w:rPr>
          <w:b/>
        </w:rPr>
        <w:t xml:space="preserve">1.1. </w:t>
      </w:r>
      <w:r w:rsidR="009F3081">
        <w:rPr>
          <w:b/>
        </w:rPr>
        <w:t>А</w:t>
      </w:r>
      <w:r w:rsidR="00850F55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850F55" w:rsidRPr="00117646">
        <w:rPr>
          <w:b/>
        </w:rPr>
        <w:t xml:space="preserve">: </w:t>
      </w:r>
      <w:r w:rsidR="00E4644E" w:rsidRPr="00117646">
        <w:rPr>
          <w:b/>
        </w:rPr>
        <w:t xml:space="preserve"> София – Слънчев бряг:</w:t>
      </w:r>
      <w:r w:rsidR="009F3081">
        <w:t xml:space="preserve"> </w:t>
      </w:r>
      <w:r w:rsidR="00E4644E">
        <w:t>МР № 2101 – целогодишно; МР № 2102 – от 15 юни до 15 септември.</w:t>
      </w:r>
    </w:p>
    <w:p w14:paraId="0FD58529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1.2.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Слънчев бряг:</w:t>
      </w:r>
      <w:r w:rsidR="009F3081">
        <w:t xml:space="preserve"> </w:t>
      </w:r>
      <w:r>
        <w:t>МР № 2201 и МР № 2202 – от 1 юни до 30 септември.</w:t>
      </w:r>
    </w:p>
    <w:p w14:paraId="0D622F5E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1.3.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Слънчев бряг:</w:t>
      </w:r>
      <w:r w:rsidR="009F3081">
        <w:t xml:space="preserve"> </w:t>
      </w:r>
      <w:r>
        <w:t>МР № 2301 – от 1 юни до 30 септември.</w:t>
      </w:r>
    </w:p>
    <w:p w14:paraId="0ABFE8D7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1.4.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Слънчев бряг:</w:t>
      </w:r>
      <w:r w:rsidR="009F3081">
        <w:t xml:space="preserve"> </w:t>
      </w:r>
      <w:r>
        <w:t>МР № 2401 – целогодишно.</w:t>
      </w:r>
    </w:p>
    <w:p w14:paraId="7F5442B7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1.5.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Свети Влас:</w:t>
      </w:r>
      <w:r w:rsidR="009F3081">
        <w:t xml:space="preserve"> </w:t>
      </w:r>
      <w:r>
        <w:t>МР № 2101 и МР № 2102 – целогодишно.</w:t>
      </w:r>
    </w:p>
    <w:p w14:paraId="5E9052AD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1.6.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Свети Влас:</w:t>
      </w:r>
      <w:r w:rsidR="009F3081">
        <w:t xml:space="preserve"> </w:t>
      </w:r>
      <w:r>
        <w:t>МР № 2201 – от 1 юни до 30 септември.</w:t>
      </w:r>
    </w:p>
    <w:p w14:paraId="61C09BC6" w14:textId="77777777" w:rsidR="00167337" w:rsidRDefault="00E4644E" w:rsidP="009F3081">
      <w:pPr>
        <w:keepNext/>
        <w:spacing w:after="20"/>
        <w:jc w:val="both"/>
      </w:pPr>
      <w:r>
        <w:rPr>
          <w:b/>
        </w:rPr>
        <w:t xml:space="preserve">1.7. </w:t>
      </w:r>
      <w:r w:rsidR="009F3081">
        <w:rPr>
          <w:b/>
        </w:rPr>
        <w:t>А</w:t>
      </w:r>
      <w:r w:rsidR="009F3081" w:rsidRPr="00117646">
        <w:rPr>
          <w:b/>
        </w:rPr>
        <w:t>втобусна линия</w:t>
      </w:r>
      <w:r w:rsidR="009F3081">
        <w:rPr>
          <w:b/>
        </w:rPr>
        <w:t xml:space="preserve"> </w:t>
      </w:r>
      <w:r w:rsidR="009F3081" w:rsidRPr="009F3081">
        <w:rPr>
          <w:b/>
        </w:rPr>
        <w:t>от републиканската транспортна схема</w:t>
      </w:r>
      <w:r w:rsidR="002E7B51" w:rsidRPr="002E7B51">
        <w:rPr>
          <w:b/>
        </w:rPr>
        <w:t xml:space="preserve">:  </w:t>
      </w:r>
      <w:r>
        <w:rPr>
          <w:b/>
        </w:rPr>
        <w:t>София – Обзор:</w:t>
      </w:r>
      <w:r w:rsidR="009F3081">
        <w:t xml:space="preserve"> </w:t>
      </w:r>
      <w:r>
        <w:t>МР № 2201 и МР № 2202 – от 1 юни до 30 септември.</w:t>
      </w:r>
    </w:p>
    <w:p w14:paraId="3524EE78" w14:textId="77777777" w:rsidR="00167337" w:rsidRDefault="00E4644E">
      <w:pPr>
        <w:jc w:val="both"/>
      </w:pPr>
      <w:r>
        <w:t>Всички курсове се изпълняват ежедневно в посочените периоди съгласно приложените маршрутни разписания.</w:t>
      </w:r>
    </w:p>
    <w:p w14:paraId="64DD4EE1" w14:textId="77777777" w:rsidR="00167337" w:rsidRDefault="00167337"/>
    <w:p w14:paraId="1927ED0D" w14:textId="77777777" w:rsidR="00167337" w:rsidRDefault="00E4644E">
      <w:pPr>
        <w:spacing w:after="200"/>
        <w:jc w:val="both"/>
      </w:pPr>
      <w:r>
        <w:t>2. На основание чл. 16в, ал. 5, буква „б“ във връзка с чл. 16в, ал. 2, т. 7 от Наредба № 2 от 15 март 2002 г. Общински съвет – Несебър определя всички курсове в двете посоки по следните маршрутни разписания с дата 20.08.2026 г. за изпълнение с автобуси за превози на лица с увреждания и лица с намалена подвижност:</w:t>
      </w:r>
    </w:p>
    <w:p w14:paraId="2BBDC100" w14:textId="77777777" w:rsidR="00167337" w:rsidRDefault="00E4644E">
      <w:pPr>
        <w:spacing w:after="160"/>
        <w:jc w:val="both"/>
      </w:pPr>
      <w:r>
        <w:t>2.1. МР № 2101 по автобусна линия София – Слънчев бряг – изпълнява се целогодишно</w:t>
      </w:r>
      <w:r w:rsidR="00B7565F">
        <w:t>, ежедневно</w:t>
      </w:r>
      <w:r>
        <w:t>.</w:t>
      </w:r>
    </w:p>
    <w:p w14:paraId="29A1D619" w14:textId="77777777" w:rsidR="00167337" w:rsidRDefault="00E4644E">
      <w:pPr>
        <w:spacing w:after="160"/>
        <w:jc w:val="both"/>
      </w:pPr>
      <w:r>
        <w:lastRenderedPageBreak/>
        <w:t>2.2. МР № 2201 по автобусна линия София – Обзор – изпълнява се от 1</w:t>
      </w:r>
      <w:r w:rsidR="00B7565F">
        <w:t xml:space="preserve"> юни до 30 септември, ежедневно</w:t>
      </w:r>
      <w:r>
        <w:t>.</w:t>
      </w:r>
    </w:p>
    <w:p w14:paraId="409F404B" w14:textId="77777777" w:rsidR="00167337" w:rsidRDefault="00E4644E">
      <w:pPr>
        <w:spacing w:after="160"/>
        <w:jc w:val="both"/>
      </w:pPr>
      <w:r>
        <w:t>2.3. МР № 2202 по автобусна линия София – Слънчев бряг – изпълнява се от 1 юни до 30 септември, ежедневно.</w:t>
      </w:r>
    </w:p>
    <w:p w14:paraId="38725477" w14:textId="77777777" w:rsidR="00167337" w:rsidRDefault="00E4644E" w:rsidP="0063317D">
      <w:pPr>
        <w:spacing w:after="0"/>
        <w:jc w:val="both"/>
      </w:pPr>
      <w:r>
        <w:t>2.4. МР № 2101 по автобусна линия София – Свети Влас – изпълнява се целогодишно, ежедневно.</w:t>
      </w:r>
    </w:p>
    <w:p w14:paraId="151F1D32" w14:textId="77777777" w:rsidR="00AE3E46" w:rsidRDefault="00E4644E" w:rsidP="0063317D">
      <w:pPr>
        <w:spacing w:after="0"/>
        <w:jc w:val="both"/>
      </w:pPr>
      <w:r>
        <w:t xml:space="preserve">3. </w:t>
      </w:r>
    </w:p>
    <w:p w14:paraId="65AFB0F9" w14:textId="77777777" w:rsidR="00AE3E46" w:rsidRDefault="00AE3E46" w:rsidP="0063317D">
      <w:pPr>
        <w:spacing w:after="0"/>
        <w:jc w:val="both"/>
      </w:pPr>
    </w:p>
    <w:p w14:paraId="202527EF" w14:textId="77777777" w:rsidR="008A2E60" w:rsidRPr="008A2E60" w:rsidRDefault="008A2E60" w:rsidP="0063317D">
      <w:pPr>
        <w:spacing w:after="0"/>
        <w:jc w:val="both"/>
        <w:rPr>
          <w:lang w:val="en-US"/>
        </w:rPr>
      </w:pP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основание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чл</w:t>
      </w:r>
      <w:proofErr w:type="spellEnd"/>
      <w:r w:rsidRPr="008A2E60">
        <w:rPr>
          <w:lang w:val="en-US"/>
        </w:rPr>
        <w:t xml:space="preserve">. 60, </w:t>
      </w:r>
      <w:proofErr w:type="spellStart"/>
      <w:r w:rsidRPr="008A2E60">
        <w:rPr>
          <w:lang w:val="en-US"/>
        </w:rPr>
        <w:t>ал</w:t>
      </w:r>
      <w:proofErr w:type="spellEnd"/>
      <w:r w:rsidRPr="008A2E60">
        <w:rPr>
          <w:lang w:val="en-US"/>
        </w:rPr>
        <w:t xml:space="preserve">. 1 </w:t>
      </w:r>
      <w:proofErr w:type="spellStart"/>
      <w:r w:rsidRPr="008A2E60">
        <w:rPr>
          <w:lang w:val="en-US"/>
        </w:rPr>
        <w:t>от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Административнопроцесуалния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кодекс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допуска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предварително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изпълнение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настоящото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решение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защита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особено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важния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обществен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интерес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от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непрекъснато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предоставяне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обществената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услуга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превоз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пътници</w:t>
      </w:r>
      <w:proofErr w:type="spellEnd"/>
      <w:r w:rsidRPr="008A2E60">
        <w:rPr>
          <w:lang w:val="en-US"/>
        </w:rPr>
        <w:t xml:space="preserve">. </w:t>
      </w:r>
      <w:proofErr w:type="spellStart"/>
      <w:r w:rsidRPr="008A2E60">
        <w:rPr>
          <w:lang w:val="en-US"/>
        </w:rPr>
        <w:t>Предварителното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изпълнение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налага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поради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изтичането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20.12.2026 г.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срока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прякото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възлагане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целогодишните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превози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спешната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мярка</w:t>
      </w:r>
      <w:proofErr w:type="spellEnd"/>
      <w:r w:rsidRPr="008A2E60">
        <w:rPr>
          <w:lang w:val="en-US"/>
        </w:rPr>
        <w:t xml:space="preserve">, </w:t>
      </w:r>
      <w:proofErr w:type="spellStart"/>
      <w:r w:rsidRPr="008A2E60">
        <w:rPr>
          <w:lang w:val="en-US"/>
        </w:rPr>
        <w:t>разрешена</w:t>
      </w:r>
      <w:proofErr w:type="spellEnd"/>
      <w:r w:rsidRPr="008A2E60">
        <w:rPr>
          <w:lang w:val="en-US"/>
        </w:rPr>
        <w:t xml:space="preserve"> с </w:t>
      </w:r>
      <w:proofErr w:type="spellStart"/>
      <w:r w:rsidRPr="008A2E60">
        <w:rPr>
          <w:lang w:val="en-US"/>
        </w:rPr>
        <w:t>Решение</w:t>
      </w:r>
      <w:proofErr w:type="spellEnd"/>
      <w:r w:rsidRPr="008A2E60">
        <w:rPr>
          <w:lang w:val="en-US"/>
        </w:rPr>
        <w:t xml:space="preserve"> № РД-09-19/26.05.2026 г.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областния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управител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област</w:t>
      </w:r>
      <w:proofErr w:type="spellEnd"/>
      <w:r w:rsidRPr="008A2E60">
        <w:rPr>
          <w:lang w:val="en-US"/>
        </w:rPr>
        <w:t xml:space="preserve"> Бургас, и </w:t>
      </w:r>
      <w:proofErr w:type="spellStart"/>
      <w:r w:rsidRPr="008A2E60">
        <w:rPr>
          <w:lang w:val="en-US"/>
        </w:rPr>
        <w:t>необходимостта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незабавно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започне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процедурата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новото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им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възлагане</w:t>
      </w:r>
      <w:proofErr w:type="spellEnd"/>
      <w:r w:rsidRPr="008A2E60">
        <w:rPr>
          <w:lang w:val="en-US"/>
        </w:rPr>
        <w:t xml:space="preserve">. </w:t>
      </w:r>
      <w:proofErr w:type="spellStart"/>
      <w:r w:rsidRPr="008A2E60">
        <w:rPr>
          <w:lang w:val="en-US"/>
        </w:rPr>
        <w:t>Отлагането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тези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действия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създава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риск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процедурата</w:t>
      </w:r>
      <w:proofErr w:type="spellEnd"/>
      <w:r w:rsidRPr="008A2E60">
        <w:rPr>
          <w:lang w:val="en-US"/>
        </w:rPr>
        <w:t xml:space="preserve"> и </w:t>
      </w:r>
      <w:proofErr w:type="spellStart"/>
      <w:r w:rsidRPr="008A2E60">
        <w:rPr>
          <w:lang w:val="en-US"/>
        </w:rPr>
        <w:t>сключването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договорите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приключат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преди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посочената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дата</w:t>
      </w:r>
      <w:proofErr w:type="spellEnd"/>
      <w:r w:rsidRPr="008A2E60">
        <w:rPr>
          <w:lang w:val="en-US"/>
        </w:rPr>
        <w:t xml:space="preserve">, </w:t>
      </w:r>
      <w:proofErr w:type="spellStart"/>
      <w:r w:rsidRPr="008A2E60">
        <w:rPr>
          <w:lang w:val="en-US"/>
        </w:rPr>
        <w:t>което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би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довело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до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прекъсване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обслужването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съответните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автобусни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линии</w:t>
      </w:r>
      <w:proofErr w:type="spellEnd"/>
      <w:r w:rsidRPr="008A2E60">
        <w:rPr>
          <w:lang w:val="en-US"/>
        </w:rPr>
        <w:t>.</w:t>
      </w:r>
    </w:p>
    <w:p w14:paraId="4C79CFBE" w14:textId="77777777" w:rsidR="008A2E60" w:rsidRPr="008A2E60" w:rsidRDefault="008A2E60" w:rsidP="008A2E60">
      <w:pPr>
        <w:spacing w:after="200"/>
        <w:jc w:val="both"/>
        <w:rPr>
          <w:lang w:val="en-US"/>
        </w:rPr>
      </w:pPr>
      <w:proofErr w:type="spellStart"/>
      <w:r w:rsidRPr="008A2E60">
        <w:rPr>
          <w:lang w:val="en-US"/>
        </w:rPr>
        <w:t>Разпореждането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за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предварително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изпълнение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подлежи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обжалване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пред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Административен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съд</w:t>
      </w:r>
      <w:proofErr w:type="spellEnd"/>
      <w:r w:rsidRPr="008A2E60">
        <w:rPr>
          <w:lang w:val="en-US"/>
        </w:rPr>
        <w:t xml:space="preserve"> – </w:t>
      </w:r>
      <w:proofErr w:type="spellStart"/>
      <w:r w:rsidRPr="008A2E60">
        <w:rPr>
          <w:lang w:val="en-US"/>
        </w:rPr>
        <w:t>Бургас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чрез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Общински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съвет</w:t>
      </w:r>
      <w:proofErr w:type="spellEnd"/>
      <w:r w:rsidRPr="008A2E60">
        <w:rPr>
          <w:lang w:val="en-US"/>
        </w:rPr>
        <w:t xml:space="preserve"> – </w:t>
      </w:r>
      <w:proofErr w:type="spellStart"/>
      <w:r w:rsidRPr="008A2E60">
        <w:rPr>
          <w:lang w:val="en-US"/>
        </w:rPr>
        <w:t>Несебър</w:t>
      </w:r>
      <w:proofErr w:type="spellEnd"/>
      <w:r w:rsidRPr="008A2E60">
        <w:rPr>
          <w:lang w:val="en-US"/>
        </w:rPr>
        <w:t xml:space="preserve"> в </w:t>
      </w:r>
      <w:proofErr w:type="spellStart"/>
      <w:r w:rsidRPr="008A2E60">
        <w:rPr>
          <w:lang w:val="en-US"/>
        </w:rPr>
        <w:t>тридневен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срок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от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съобщаването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му</w:t>
      </w:r>
      <w:proofErr w:type="spellEnd"/>
      <w:r w:rsidRPr="008A2E60">
        <w:rPr>
          <w:lang w:val="en-US"/>
        </w:rPr>
        <w:t>.</w:t>
      </w:r>
    </w:p>
    <w:p w14:paraId="782396A5" w14:textId="77777777" w:rsidR="00167337" w:rsidRDefault="00E4644E" w:rsidP="0018337E">
      <w:pPr>
        <w:keepNext/>
        <w:spacing w:after="0"/>
        <w:jc w:val="both"/>
      </w:pPr>
      <w:r>
        <w:rPr>
          <w:b/>
        </w:rPr>
        <w:t>Приложения към докладната записка:</w:t>
      </w:r>
    </w:p>
    <w:p w14:paraId="085723FE" w14:textId="77777777" w:rsidR="00167337" w:rsidRDefault="00E4644E" w:rsidP="0018337E">
      <w:pPr>
        <w:spacing w:after="0"/>
        <w:jc w:val="both"/>
      </w:pPr>
      <w:r>
        <w:t xml:space="preserve">1. Утвърдени със заповед № РД-08-471/18.08.2026 г. на министъра на транспорта и съобщенията маршрутни разписания от републиканската транспортна схема от квотата на община Несебър – 11 броя, </w:t>
      </w:r>
      <w:r w:rsidR="00740E78" w:rsidRPr="00740E78">
        <w:t>като в четирите определени маршрутни разписания е отразено изискването по т. 2</w:t>
      </w:r>
      <w:r>
        <w:t>.</w:t>
      </w:r>
    </w:p>
    <w:p w14:paraId="120C780E" w14:textId="77777777" w:rsidR="00167337" w:rsidRDefault="00E4644E" w:rsidP="0018337E">
      <w:pPr>
        <w:spacing w:after="0"/>
        <w:jc w:val="both"/>
      </w:pPr>
      <w:r>
        <w:t>2. Писмо на областния управител на област Бургас за изпращане на утвърдените маршрутни разписания.</w:t>
      </w:r>
    </w:p>
    <w:p w14:paraId="03666E15" w14:textId="77777777" w:rsidR="00167337" w:rsidRDefault="00E4644E" w:rsidP="0018337E">
      <w:pPr>
        <w:spacing w:after="0"/>
        <w:jc w:val="both"/>
        <w:rPr>
          <w:lang w:val="en-US"/>
        </w:rPr>
      </w:pPr>
      <w:r>
        <w:t>3. Извадка от Протокол № 118 от 10.06.2026 г. от заседание на комисията за разглеждане и решаване на предложения за промени в републиканската и междуобластната транспортни схеми.</w:t>
      </w:r>
    </w:p>
    <w:p w14:paraId="0B99C990" w14:textId="77777777" w:rsidR="0018337E" w:rsidRDefault="0018337E" w:rsidP="0018337E">
      <w:pPr>
        <w:spacing w:after="0"/>
        <w:jc w:val="both"/>
        <w:rPr>
          <w:lang w:val="en-US"/>
        </w:rPr>
      </w:pPr>
      <w:r>
        <w:rPr>
          <w:lang w:val="en-US"/>
        </w:rPr>
        <w:t>4. K</w:t>
      </w:r>
      <w:r>
        <w:t xml:space="preserve">опие от </w:t>
      </w:r>
      <w:proofErr w:type="spellStart"/>
      <w:r w:rsidRPr="008A2E60">
        <w:rPr>
          <w:lang w:val="en-US"/>
        </w:rPr>
        <w:t>Решение</w:t>
      </w:r>
      <w:proofErr w:type="spellEnd"/>
      <w:r w:rsidRPr="008A2E60">
        <w:rPr>
          <w:lang w:val="en-US"/>
        </w:rPr>
        <w:t xml:space="preserve"> № РД-09-19/26.05.2026 г.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областния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управител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на</w:t>
      </w:r>
      <w:proofErr w:type="spellEnd"/>
      <w:r w:rsidRPr="008A2E60">
        <w:rPr>
          <w:lang w:val="en-US"/>
        </w:rPr>
        <w:t xml:space="preserve"> </w:t>
      </w:r>
      <w:proofErr w:type="spellStart"/>
      <w:r w:rsidRPr="008A2E60">
        <w:rPr>
          <w:lang w:val="en-US"/>
        </w:rPr>
        <w:t>област</w:t>
      </w:r>
      <w:proofErr w:type="spellEnd"/>
      <w:r w:rsidRPr="008A2E60">
        <w:rPr>
          <w:lang w:val="en-US"/>
        </w:rPr>
        <w:t xml:space="preserve"> Бургас</w:t>
      </w:r>
      <w:r w:rsidR="00212C4F">
        <w:rPr>
          <w:lang w:val="en-US"/>
        </w:rPr>
        <w:t>.</w:t>
      </w:r>
      <w:r>
        <w:t xml:space="preserve"> </w:t>
      </w:r>
    </w:p>
    <w:p w14:paraId="25D65A0D" w14:textId="77777777" w:rsidR="00212C4F" w:rsidRDefault="00212C4F" w:rsidP="0018337E">
      <w:pPr>
        <w:spacing w:after="0"/>
        <w:jc w:val="both"/>
      </w:pPr>
    </w:p>
    <w:p w14:paraId="2B497C2A" w14:textId="77777777" w:rsidR="003A371D" w:rsidRDefault="003A371D" w:rsidP="0018337E">
      <w:pPr>
        <w:spacing w:after="0"/>
        <w:jc w:val="both"/>
      </w:pPr>
    </w:p>
    <w:p w14:paraId="3D2D3020" w14:textId="77777777" w:rsidR="006D1680" w:rsidRDefault="006D1680" w:rsidP="0018337E">
      <w:pPr>
        <w:spacing w:after="0"/>
        <w:jc w:val="both"/>
      </w:pPr>
    </w:p>
    <w:p w14:paraId="099BFF70" w14:textId="77777777" w:rsidR="003A371D" w:rsidRPr="003A371D" w:rsidRDefault="003A371D" w:rsidP="0018337E">
      <w:pPr>
        <w:spacing w:after="0"/>
        <w:jc w:val="both"/>
      </w:pPr>
    </w:p>
    <w:p w14:paraId="40A32DED" w14:textId="77777777" w:rsidR="00167337" w:rsidRDefault="00E4644E" w:rsidP="00212C4F">
      <w:pPr>
        <w:spacing w:after="0"/>
        <w:jc w:val="both"/>
      </w:pPr>
      <w:r>
        <w:t>С уважение: ........................................</w:t>
      </w:r>
    </w:p>
    <w:p w14:paraId="4F25A674" w14:textId="77777777" w:rsidR="00212C4F" w:rsidRDefault="00E4644E" w:rsidP="00212C4F">
      <w:pPr>
        <w:spacing w:after="0"/>
        <w:jc w:val="both"/>
        <w:rPr>
          <w:b/>
        </w:rPr>
      </w:pPr>
      <w:r>
        <w:rPr>
          <w:b/>
        </w:rPr>
        <w:t>Николай Димитров – Кмет на Община Несебър</w:t>
      </w:r>
    </w:p>
    <w:p w14:paraId="726F834F" w14:textId="77777777" w:rsidR="003A371D" w:rsidRDefault="003A371D" w:rsidP="00212C4F">
      <w:pPr>
        <w:spacing w:after="0"/>
        <w:jc w:val="both"/>
        <w:rPr>
          <w:b/>
        </w:rPr>
      </w:pPr>
    </w:p>
    <w:p w14:paraId="3B0D5F5E" w14:textId="77777777" w:rsidR="003A371D" w:rsidRDefault="003A371D" w:rsidP="00212C4F">
      <w:pPr>
        <w:spacing w:after="0"/>
        <w:jc w:val="both"/>
        <w:rPr>
          <w:lang w:val="en-US"/>
        </w:rPr>
      </w:pPr>
    </w:p>
    <w:p w14:paraId="0B1061C2" w14:textId="77777777" w:rsidR="00167337" w:rsidRDefault="00E4644E" w:rsidP="003A371D">
      <w:pPr>
        <w:spacing w:after="0"/>
        <w:jc w:val="both"/>
      </w:pPr>
      <w:r>
        <w:t>Изготвил и съгласувал:</w:t>
      </w:r>
    </w:p>
    <w:p w14:paraId="0E830355" w14:textId="77777777" w:rsidR="00167337" w:rsidRPr="00212C4F" w:rsidRDefault="00E4644E" w:rsidP="003A371D">
      <w:pPr>
        <w:spacing w:after="0"/>
        <w:jc w:val="both"/>
      </w:pPr>
      <w:r>
        <w:t>Златина Илиева – ст. експерт – юрисконсулт</w:t>
      </w:r>
      <w:r w:rsidR="00212C4F">
        <w:rPr>
          <w:lang w:val="en-US"/>
        </w:rPr>
        <w:t xml:space="preserve"> </w:t>
      </w:r>
      <w:r w:rsidR="00212C4F">
        <w:t>в отдел „УОП“</w:t>
      </w:r>
    </w:p>
    <w:sectPr w:rsidR="00167337" w:rsidRPr="00212C4F" w:rsidSect="00B8010A">
      <w:pgSz w:w="11906" w:h="16838"/>
      <w:pgMar w:top="1020" w:right="1417" w:bottom="964" w:left="141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utch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1174"/>
    <w:multiLevelType w:val="hybridMultilevel"/>
    <w:tmpl w:val="4AF6112A"/>
    <w:lvl w:ilvl="0" w:tplc="03F88F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A7B4C"/>
    <w:multiLevelType w:val="hybridMultilevel"/>
    <w:tmpl w:val="3AB8EF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A282F"/>
    <w:multiLevelType w:val="hybridMultilevel"/>
    <w:tmpl w:val="BC3E49D8"/>
    <w:lvl w:ilvl="0" w:tplc="E1064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978EC"/>
    <w:multiLevelType w:val="multilevel"/>
    <w:tmpl w:val="9BEC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C543B"/>
    <w:multiLevelType w:val="hybridMultilevel"/>
    <w:tmpl w:val="725EF704"/>
    <w:lvl w:ilvl="0" w:tplc="101A21FE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5" w:hanging="360"/>
      </w:pPr>
    </w:lvl>
    <w:lvl w:ilvl="2" w:tplc="0402001B" w:tentative="1">
      <w:start w:val="1"/>
      <w:numFmt w:val="lowerRoman"/>
      <w:lvlText w:val="%3."/>
      <w:lvlJc w:val="right"/>
      <w:pPr>
        <w:ind w:left="2955" w:hanging="180"/>
      </w:pPr>
    </w:lvl>
    <w:lvl w:ilvl="3" w:tplc="0402000F" w:tentative="1">
      <w:start w:val="1"/>
      <w:numFmt w:val="decimal"/>
      <w:lvlText w:val="%4."/>
      <w:lvlJc w:val="left"/>
      <w:pPr>
        <w:ind w:left="3675" w:hanging="360"/>
      </w:pPr>
    </w:lvl>
    <w:lvl w:ilvl="4" w:tplc="04020019" w:tentative="1">
      <w:start w:val="1"/>
      <w:numFmt w:val="lowerLetter"/>
      <w:lvlText w:val="%5."/>
      <w:lvlJc w:val="left"/>
      <w:pPr>
        <w:ind w:left="4395" w:hanging="360"/>
      </w:pPr>
    </w:lvl>
    <w:lvl w:ilvl="5" w:tplc="0402001B" w:tentative="1">
      <w:start w:val="1"/>
      <w:numFmt w:val="lowerRoman"/>
      <w:lvlText w:val="%6."/>
      <w:lvlJc w:val="right"/>
      <w:pPr>
        <w:ind w:left="5115" w:hanging="180"/>
      </w:pPr>
    </w:lvl>
    <w:lvl w:ilvl="6" w:tplc="0402000F" w:tentative="1">
      <w:start w:val="1"/>
      <w:numFmt w:val="decimal"/>
      <w:lvlText w:val="%7."/>
      <w:lvlJc w:val="left"/>
      <w:pPr>
        <w:ind w:left="5835" w:hanging="360"/>
      </w:pPr>
    </w:lvl>
    <w:lvl w:ilvl="7" w:tplc="04020019" w:tentative="1">
      <w:start w:val="1"/>
      <w:numFmt w:val="lowerLetter"/>
      <w:lvlText w:val="%8."/>
      <w:lvlJc w:val="left"/>
      <w:pPr>
        <w:ind w:left="6555" w:hanging="360"/>
      </w:pPr>
    </w:lvl>
    <w:lvl w:ilvl="8" w:tplc="040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" w15:restartNumberingAfterBreak="0">
    <w:nsid w:val="30544249"/>
    <w:multiLevelType w:val="multilevel"/>
    <w:tmpl w:val="48C2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470052"/>
    <w:multiLevelType w:val="multilevel"/>
    <w:tmpl w:val="0B3E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D7294"/>
    <w:multiLevelType w:val="hybridMultilevel"/>
    <w:tmpl w:val="FF0AEA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93C33"/>
    <w:multiLevelType w:val="multilevel"/>
    <w:tmpl w:val="7E422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0E78E9"/>
    <w:multiLevelType w:val="hybridMultilevel"/>
    <w:tmpl w:val="2446F4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E3D38"/>
    <w:multiLevelType w:val="hybridMultilevel"/>
    <w:tmpl w:val="4176A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34536"/>
    <w:multiLevelType w:val="hybridMultilevel"/>
    <w:tmpl w:val="74FE90C0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41E0490"/>
    <w:multiLevelType w:val="hybridMultilevel"/>
    <w:tmpl w:val="4176A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542C"/>
    <w:multiLevelType w:val="multilevel"/>
    <w:tmpl w:val="B62A0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70341B"/>
    <w:multiLevelType w:val="hybridMultilevel"/>
    <w:tmpl w:val="3BA6DCD8"/>
    <w:lvl w:ilvl="0" w:tplc="5A6C5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504662">
    <w:abstractNumId w:val="4"/>
  </w:num>
  <w:num w:numId="2" w16cid:durableId="704986428">
    <w:abstractNumId w:val="3"/>
  </w:num>
  <w:num w:numId="3" w16cid:durableId="1500584598">
    <w:abstractNumId w:val="8"/>
  </w:num>
  <w:num w:numId="4" w16cid:durableId="1400439657">
    <w:abstractNumId w:val="13"/>
  </w:num>
  <w:num w:numId="5" w16cid:durableId="1444112738">
    <w:abstractNumId w:val="1"/>
  </w:num>
  <w:num w:numId="6" w16cid:durableId="27990792">
    <w:abstractNumId w:val="6"/>
  </w:num>
  <w:num w:numId="7" w16cid:durableId="1153987871">
    <w:abstractNumId w:val="5"/>
  </w:num>
  <w:num w:numId="8" w16cid:durableId="694425035">
    <w:abstractNumId w:val="7"/>
  </w:num>
  <w:num w:numId="9" w16cid:durableId="1397584706">
    <w:abstractNumId w:val="12"/>
  </w:num>
  <w:num w:numId="10" w16cid:durableId="178860746">
    <w:abstractNumId w:val="10"/>
  </w:num>
  <w:num w:numId="11" w16cid:durableId="355929315">
    <w:abstractNumId w:val="11"/>
  </w:num>
  <w:num w:numId="12" w16cid:durableId="359554532">
    <w:abstractNumId w:val="9"/>
  </w:num>
  <w:num w:numId="13" w16cid:durableId="1851680043">
    <w:abstractNumId w:val="14"/>
  </w:num>
  <w:num w:numId="14" w16cid:durableId="416831327">
    <w:abstractNumId w:val="2"/>
  </w:num>
  <w:num w:numId="15" w16cid:durableId="1458258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A1"/>
    <w:rsid w:val="000009CB"/>
    <w:rsid w:val="000077EE"/>
    <w:rsid w:val="00007EC2"/>
    <w:rsid w:val="00013E66"/>
    <w:rsid w:val="00025507"/>
    <w:rsid w:val="00025EFA"/>
    <w:rsid w:val="00046843"/>
    <w:rsid w:val="00052A4C"/>
    <w:rsid w:val="00064839"/>
    <w:rsid w:val="00066790"/>
    <w:rsid w:val="000802FA"/>
    <w:rsid w:val="00081997"/>
    <w:rsid w:val="000B2C6E"/>
    <w:rsid w:val="000B6043"/>
    <w:rsid w:val="000B6AF9"/>
    <w:rsid w:val="000D0336"/>
    <w:rsid w:val="000D1CE7"/>
    <w:rsid w:val="000D42A1"/>
    <w:rsid w:val="000D52E1"/>
    <w:rsid w:val="000D619F"/>
    <w:rsid w:val="000D7E61"/>
    <w:rsid w:val="000E0892"/>
    <w:rsid w:val="000E1111"/>
    <w:rsid w:val="000F7556"/>
    <w:rsid w:val="001062D9"/>
    <w:rsid w:val="00117646"/>
    <w:rsid w:val="00123195"/>
    <w:rsid w:val="00130517"/>
    <w:rsid w:val="00146124"/>
    <w:rsid w:val="00151B48"/>
    <w:rsid w:val="001551A6"/>
    <w:rsid w:val="00155429"/>
    <w:rsid w:val="00155EFD"/>
    <w:rsid w:val="00161687"/>
    <w:rsid w:val="00161FAD"/>
    <w:rsid w:val="001626F5"/>
    <w:rsid w:val="00167337"/>
    <w:rsid w:val="0018337E"/>
    <w:rsid w:val="001853D9"/>
    <w:rsid w:val="001957F6"/>
    <w:rsid w:val="00195B9F"/>
    <w:rsid w:val="001A11AC"/>
    <w:rsid w:val="001A7CC7"/>
    <w:rsid w:val="001B14B7"/>
    <w:rsid w:val="001C2422"/>
    <w:rsid w:val="001D205E"/>
    <w:rsid w:val="001D3A07"/>
    <w:rsid w:val="001D6534"/>
    <w:rsid w:val="002100C5"/>
    <w:rsid w:val="00212C4F"/>
    <w:rsid w:val="00213A1B"/>
    <w:rsid w:val="00214806"/>
    <w:rsid w:val="00216CCA"/>
    <w:rsid w:val="00223AA9"/>
    <w:rsid w:val="0022456F"/>
    <w:rsid w:val="00224611"/>
    <w:rsid w:val="002259F7"/>
    <w:rsid w:val="002324A5"/>
    <w:rsid w:val="0023483A"/>
    <w:rsid w:val="00237C0C"/>
    <w:rsid w:val="00240692"/>
    <w:rsid w:val="00241A4B"/>
    <w:rsid w:val="00242188"/>
    <w:rsid w:val="002470A4"/>
    <w:rsid w:val="002532C1"/>
    <w:rsid w:val="00254F1B"/>
    <w:rsid w:val="0025679E"/>
    <w:rsid w:val="00270C24"/>
    <w:rsid w:val="00274C19"/>
    <w:rsid w:val="00275759"/>
    <w:rsid w:val="0028600C"/>
    <w:rsid w:val="00293949"/>
    <w:rsid w:val="002A1C0E"/>
    <w:rsid w:val="002A5055"/>
    <w:rsid w:val="002B30AB"/>
    <w:rsid w:val="002C1F16"/>
    <w:rsid w:val="002D5211"/>
    <w:rsid w:val="002E7B51"/>
    <w:rsid w:val="002F52C3"/>
    <w:rsid w:val="00302830"/>
    <w:rsid w:val="00310784"/>
    <w:rsid w:val="0032007F"/>
    <w:rsid w:val="00324FD9"/>
    <w:rsid w:val="0033111D"/>
    <w:rsid w:val="00334A2F"/>
    <w:rsid w:val="00337816"/>
    <w:rsid w:val="0034044A"/>
    <w:rsid w:val="00343EAE"/>
    <w:rsid w:val="00350F3A"/>
    <w:rsid w:val="003553EF"/>
    <w:rsid w:val="00362DF7"/>
    <w:rsid w:val="00362F79"/>
    <w:rsid w:val="003633AE"/>
    <w:rsid w:val="00370420"/>
    <w:rsid w:val="003760FD"/>
    <w:rsid w:val="003816FA"/>
    <w:rsid w:val="003926B9"/>
    <w:rsid w:val="00397FDF"/>
    <w:rsid w:val="003A1DA8"/>
    <w:rsid w:val="003A371D"/>
    <w:rsid w:val="003B7EE4"/>
    <w:rsid w:val="003C44EE"/>
    <w:rsid w:val="003C5289"/>
    <w:rsid w:val="003F5D38"/>
    <w:rsid w:val="003F5DC2"/>
    <w:rsid w:val="003F7CC5"/>
    <w:rsid w:val="0041271F"/>
    <w:rsid w:val="00416B78"/>
    <w:rsid w:val="00417D9A"/>
    <w:rsid w:val="0044093C"/>
    <w:rsid w:val="00441AB1"/>
    <w:rsid w:val="00442BF6"/>
    <w:rsid w:val="00445495"/>
    <w:rsid w:val="00454CCA"/>
    <w:rsid w:val="00460064"/>
    <w:rsid w:val="004631C3"/>
    <w:rsid w:val="00463844"/>
    <w:rsid w:val="004677DA"/>
    <w:rsid w:val="004746A5"/>
    <w:rsid w:val="004764B7"/>
    <w:rsid w:val="0047789D"/>
    <w:rsid w:val="00482D2D"/>
    <w:rsid w:val="0049787A"/>
    <w:rsid w:val="004A2003"/>
    <w:rsid w:val="004B3FA5"/>
    <w:rsid w:val="004B5313"/>
    <w:rsid w:val="004C459D"/>
    <w:rsid w:val="004C491F"/>
    <w:rsid w:val="004E72F5"/>
    <w:rsid w:val="004F52E2"/>
    <w:rsid w:val="005068D1"/>
    <w:rsid w:val="00510835"/>
    <w:rsid w:val="00511DF9"/>
    <w:rsid w:val="00513532"/>
    <w:rsid w:val="005138C3"/>
    <w:rsid w:val="0051790F"/>
    <w:rsid w:val="0052473D"/>
    <w:rsid w:val="0054576C"/>
    <w:rsid w:val="00567AB9"/>
    <w:rsid w:val="0058550D"/>
    <w:rsid w:val="005868AA"/>
    <w:rsid w:val="00587B5E"/>
    <w:rsid w:val="00590A4C"/>
    <w:rsid w:val="005A07C0"/>
    <w:rsid w:val="005A7096"/>
    <w:rsid w:val="005B3D65"/>
    <w:rsid w:val="005B5C83"/>
    <w:rsid w:val="005C2C38"/>
    <w:rsid w:val="005D173F"/>
    <w:rsid w:val="005E20BC"/>
    <w:rsid w:val="005E5518"/>
    <w:rsid w:val="005F1700"/>
    <w:rsid w:val="005F4D80"/>
    <w:rsid w:val="005F7299"/>
    <w:rsid w:val="00625A8B"/>
    <w:rsid w:val="0063317D"/>
    <w:rsid w:val="00637F22"/>
    <w:rsid w:val="00652361"/>
    <w:rsid w:val="00652758"/>
    <w:rsid w:val="006550F8"/>
    <w:rsid w:val="0067797C"/>
    <w:rsid w:val="00686F08"/>
    <w:rsid w:val="00687429"/>
    <w:rsid w:val="00690D0A"/>
    <w:rsid w:val="00691001"/>
    <w:rsid w:val="006936C8"/>
    <w:rsid w:val="006945C1"/>
    <w:rsid w:val="006A795A"/>
    <w:rsid w:val="006C781F"/>
    <w:rsid w:val="006D1320"/>
    <w:rsid w:val="006D1680"/>
    <w:rsid w:val="006D4DB8"/>
    <w:rsid w:val="006E4D30"/>
    <w:rsid w:val="006F1CEA"/>
    <w:rsid w:val="006F23AA"/>
    <w:rsid w:val="006F3740"/>
    <w:rsid w:val="006F5E98"/>
    <w:rsid w:val="007062E9"/>
    <w:rsid w:val="0071256B"/>
    <w:rsid w:val="00722182"/>
    <w:rsid w:val="00726AEC"/>
    <w:rsid w:val="00727CBB"/>
    <w:rsid w:val="00740E78"/>
    <w:rsid w:val="007517F3"/>
    <w:rsid w:val="007676BE"/>
    <w:rsid w:val="007718B4"/>
    <w:rsid w:val="007A1BD9"/>
    <w:rsid w:val="007B7C68"/>
    <w:rsid w:val="007C0E85"/>
    <w:rsid w:val="007C34A5"/>
    <w:rsid w:val="007C3BF7"/>
    <w:rsid w:val="007C56F9"/>
    <w:rsid w:val="007C794C"/>
    <w:rsid w:val="007D32D8"/>
    <w:rsid w:val="007E7D98"/>
    <w:rsid w:val="007F066C"/>
    <w:rsid w:val="008239BF"/>
    <w:rsid w:val="00830B6E"/>
    <w:rsid w:val="00833DF7"/>
    <w:rsid w:val="00844048"/>
    <w:rsid w:val="00845EBE"/>
    <w:rsid w:val="008466C1"/>
    <w:rsid w:val="00850F55"/>
    <w:rsid w:val="008743C4"/>
    <w:rsid w:val="00877618"/>
    <w:rsid w:val="00897A9C"/>
    <w:rsid w:val="008A2E60"/>
    <w:rsid w:val="008A5853"/>
    <w:rsid w:val="008A61C6"/>
    <w:rsid w:val="008B4C69"/>
    <w:rsid w:val="008B4D21"/>
    <w:rsid w:val="008B7299"/>
    <w:rsid w:val="008C3C67"/>
    <w:rsid w:val="008D3E57"/>
    <w:rsid w:val="008D77ED"/>
    <w:rsid w:val="008E0E37"/>
    <w:rsid w:val="008E770B"/>
    <w:rsid w:val="008F2A3A"/>
    <w:rsid w:val="008F4286"/>
    <w:rsid w:val="0091463F"/>
    <w:rsid w:val="0092497D"/>
    <w:rsid w:val="00935832"/>
    <w:rsid w:val="00947F8C"/>
    <w:rsid w:val="00955CF9"/>
    <w:rsid w:val="00961418"/>
    <w:rsid w:val="00964756"/>
    <w:rsid w:val="00971486"/>
    <w:rsid w:val="00982703"/>
    <w:rsid w:val="009B06BA"/>
    <w:rsid w:val="009B52DA"/>
    <w:rsid w:val="009B68D6"/>
    <w:rsid w:val="009E056E"/>
    <w:rsid w:val="009E46F7"/>
    <w:rsid w:val="009F3081"/>
    <w:rsid w:val="00A02FEE"/>
    <w:rsid w:val="00A06175"/>
    <w:rsid w:val="00A117CE"/>
    <w:rsid w:val="00A17EEF"/>
    <w:rsid w:val="00A21889"/>
    <w:rsid w:val="00A23BF2"/>
    <w:rsid w:val="00A24674"/>
    <w:rsid w:val="00A37142"/>
    <w:rsid w:val="00A41996"/>
    <w:rsid w:val="00A42661"/>
    <w:rsid w:val="00A51A9B"/>
    <w:rsid w:val="00A6000B"/>
    <w:rsid w:val="00A611A1"/>
    <w:rsid w:val="00A61C52"/>
    <w:rsid w:val="00A62DB2"/>
    <w:rsid w:val="00A65CA7"/>
    <w:rsid w:val="00A70027"/>
    <w:rsid w:val="00A7017D"/>
    <w:rsid w:val="00A70DE5"/>
    <w:rsid w:val="00A9279A"/>
    <w:rsid w:val="00A94053"/>
    <w:rsid w:val="00A9481C"/>
    <w:rsid w:val="00A964A8"/>
    <w:rsid w:val="00AB0AAC"/>
    <w:rsid w:val="00AC16EF"/>
    <w:rsid w:val="00AC50AB"/>
    <w:rsid w:val="00AC677E"/>
    <w:rsid w:val="00AD1879"/>
    <w:rsid w:val="00AD59BB"/>
    <w:rsid w:val="00AE3E46"/>
    <w:rsid w:val="00AE51ED"/>
    <w:rsid w:val="00AE7E98"/>
    <w:rsid w:val="00AF5B50"/>
    <w:rsid w:val="00B068A5"/>
    <w:rsid w:val="00B1163C"/>
    <w:rsid w:val="00B24FF9"/>
    <w:rsid w:val="00B34EA7"/>
    <w:rsid w:val="00B37D5C"/>
    <w:rsid w:val="00B45B6E"/>
    <w:rsid w:val="00B521C4"/>
    <w:rsid w:val="00B64B45"/>
    <w:rsid w:val="00B66D04"/>
    <w:rsid w:val="00B7565F"/>
    <w:rsid w:val="00B75EC7"/>
    <w:rsid w:val="00B8010A"/>
    <w:rsid w:val="00B84F27"/>
    <w:rsid w:val="00B9145E"/>
    <w:rsid w:val="00B93E20"/>
    <w:rsid w:val="00B95621"/>
    <w:rsid w:val="00BA4F7A"/>
    <w:rsid w:val="00BA5084"/>
    <w:rsid w:val="00BA53F9"/>
    <w:rsid w:val="00BB010D"/>
    <w:rsid w:val="00BD3E13"/>
    <w:rsid w:val="00BD498A"/>
    <w:rsid w:val="00BD4A76"/>
    <w:rsid w:val="00BD79A5"/>
    <w:rsid w:val="00BE1AD8"/>
    <w:rsid w:val="00BF2E19"/>
    <w:rsid w:val="00BF31A6"/>
    <w:rsid w:val="00C012B6"/>
    <w:rsid w:val="00C039A0"/>
    <w:rsid w:val="00C21778"/>
    <w:rsid w:val="00C21ED9"/>
    <w:rsid w:val="00C22D7B"/>
    <w:rsid w:val="00C25017"/>
    <w:rsid w:val="00C26C51"/>
    <w:rsid w:val="00C41CC4"/>
    <w:rsid w:val="00C50AAD"/>
    <w:rsid w:val="00C64EA3"/>
    <w:rsid w:val="00C77010"/>
    <w:rsid w:val="00C95971"/>
    <w:rsid w:val="00CC2F83"/>
    <w:rsid w:val="00CD042C"/>
    <w:rsid w:val="00CE5F81"/>
    <w:rsid w:val="00D260BA"/>
    <w:rsid w:val="00D418A7"/>
    <w:rsid w:val="00D45BE1"/>
    <w:rsid w:val="00D460F2"/>
    <w:rsid w:val="00D53A2E"/>
    <w:rsid w:val="00D65A93"/>
    <w:rsid w:val="00D77455"/>
    <w:rsid w:val="00D83253"/>
    <w:rsid w:val="00D93862"/>
    <w:rsid w:val="00D939C4"/>
    <w:rsid w:val="00D9613B"/>
    <w:rsid w:val="00D9688C"/>
    <w:rsid w:val="00D9779A"/>
    <w:rsid w:val="00DA557C"/>
    <w:rsid w:val="00DC79BA"/>
    <w:rsid w:val="00DD2BE4"/>
    <w:rsid w:val="00DD3705"/>
    <w:rsid w:val="00DD4712"/>
    <w:rsid w:val="00DE6695"/>
    <w:rsid w:val="00DF4D36"/>
    <w:rsid w:val="00E01795"/>
    <w:rsid w:val="00E01AF7"/>
    <w:rsid w:val="00E02564"/>
    <w:rsid w:val="00E110A3"/>
    <w:rsid w:val="00E13E78"/>
    <w:rsid w:val="00E20CB6"/>
    <w:rsid w:val="00E213D2"/>
    <w:rsid w:val="00E21D9E"/>
    <w:rsid w:val="00E342BF"/>
    <w:rsid w:val="00E343DD"/>
    <w:rsid w:val="00E4644E"/>
    <w:rsid w:val="00E716FD"/>
    <w:rsid w:val="00E745E1"/>
    <w:rsid w:val="00E75DEA"/>
    <w:rsid w:val="00E7750D"/>
    <w:rsid w:val="00E90F85"/>
    <w:rsid w:val="00E97BFF"/>
    <w:rsid w:val="00EA4975"/>
    <w:rsid w:val="00EA576E"/>
    <w:rsid w:val="00EB351E"/>
    <w:rsid w:val="00EB3B54"/>
    <w:rsid w:val="00EB64E7"/>
    <w:rsid w:val="00EC3BA4"/>
    <w:rsid w:val="00EC7953"/>
    <w:rsid w:val="00ED04D5"/>
    <w:rsid w:val="00ED5346"/>
    <w:rsid w:val="00ED5EE6"/>
    <w:rsid w:val="00ED7A20"/>
    <w:rsid w:val="00EE71E2"/>
    <w:rsid w:val="00F10E3A"/>
    <w:rsid w:val="00F1100F"/>
    <w:rsid w:val="00F12A2C"/>
    <w:rsid w:val="00F15486"/>
    <w:rsid w:val="00F22A53"/>
    <w:rsid w:val="00F24038"/>
    <w:rsid w:val="00F31BDA"/>
    <w:rsid w:val="00F41573"/>
    <w:rsid w:val="00F53646"/>
    <w:rsid w:val="00F623FE"/>
    <w:rsid w:val="00F63CE1"/>
    <w:rsid w:val="00F675C4"/>
    <w:rsid w:val="00F7177A"/>
    <w:rsid w:val="00F7232F"/>
    <w:rsid w:val="00F75453"/>
    <w:rsid w:val="00F81FAC"/>
    <w:rsid w:val="00F85EE6"/>
    <w:rsid w:val="00F91E89"/>
    <w:rsid w:val="00FA3BCC"/>
    <w:rsid w:val="00FB0239"/>
    <w:rsid w:val="00FB4053"/>
    <w:rsid w:val="00FB70D8"/>
    <w:rsid w:val="00FC18AC"/>
    <w:rsid w:val="00FC3BBF"/>
    <w:rsid w:val="00FE4B92"/>
    <w:rsid w:val="00FE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18C0"/>
  <w15:docId w15:val="{D957880C-EF3D-4A34-9936-6F3CA3E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50" w:lineRule="auto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rsid w:val="007517F3"/>
    <w:pPr>
      <w:keepNext/>
      <w:spacing w:after="0" w:line="240" w:lineRule="auto"/>
      <w:jc w:val="both"/>
      <w:outlineLvl w:val="0"/>
    </w:pPr>
    <w:rPr>
      <w:rFonts w:ascii="Dutch" w:eastAsia="Times New Roman" w:hAnsi="Dutch" w:cs="Times New Roman"/>
      <w:b/>
      <w:sz w:val="26"/>
      <w:szCs w:val="2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8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7517F3"/>
    <w:pPr>
      <w:keepNext/>
      <w:spacing w:after="0" w:line="240" w:lineRule="auto"/>
      <w:jc w:val="both"/>
      <w:outlineLvl w:val="4"/>
    </w:pPr>
    <w:rPr>
      <w:rFonts w:eastAsia="Times New Roman" w:cs="Times New Roman"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7EE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7517F3"/>
    <w:rPr>
      <w:rFonts w:ascii="Dutch" w:eastAsia="Times New Roman" w:hAnsi="Dutch" w:cs="Times New Roman"/>
      <w:b/>
      <w:sz w:val="26"/>
      <w:szCs w:val="20"/>
      <w:lang w:val="en-US"/>
    </w:rPr>
  </w:style>
  <w:style w:type="character" w:customStyle="1" w:styleId="50">
    <w:name w:val="Заглавие 5 Знак"/>
    <w:basedOn w:val="a0"/>
    <w:link w:val="5"/>
    <w:rsid w:val="007517F3"/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A0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A07C0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343EAE"/>
    <w:rPr>
      <w:b/>
      <w:bCs/>
    </w:rPr>
  </w:style>
  <w:style w:type="character" w:customStyle="1" w:styleId="20">
    <w:name w:val="Заглавие 2 Знак"/>
    <w:basedOn w:val="a0"/>
    <w:link w:val="2"/>
    <w:uiPriority w:val="9"/>
    <w:semiHidden/>
    <w:rsid w:val="0004684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7">
    <w:name w:val="Normal (Web)"/>
    <w:basedOn w:val="a"/>
    <w:uiPriority w:val="99"/>
    <w:unhideWhenUsed/>
    <w:rsid w:val="00E745E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96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82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6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136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Докладна за възлагане на обществен превоз по републиканската транспортна схема</vt:lpstr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 за възлагане на обществен превоз по републиканската транспортна схема</dc:title>
  <dc:subject>Публично състезание за седем обособени позиции със срок пет години</dc:subject>
  <dc:creator>Община Несебър</dc:creator>
  <cp:lastModifiedBy>Computerone</cp:lastModifiedBy>
  <cp:revision>2</cp:revision>
  <cp:lastPrinted>2026-10-06T11:01:00Z</cp:lastPrinted>
  <dcterms:created xsi:type="dcterms:W3CDTF">2026-10-07T07:34:00Z</dcterms:created>
  <dcterms:modified xsi:type="dcterms:W3CDTF">2026-10-07T07:34:00Z</dcterms:modified>
</cp:coreProperties>
</file>