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5CA97" w14:textId="77777777" w:rsidR="008A1EF6" w:rsidRDefault="00933476" w:rsidP="00A05D74">
      <w:pPr>
        <w:rPr>
          <w:rFonts w:ascii="Times New Roman" w:hAnsi="Times New Roman" w:cs="Times New Roman"/>
          <w:b/>
          <w:sz w:val="24"/>
          <w:szCs w:val="24"/>
        </w:rPr>
      </w:pPr>
      <w:r w:rsidRPr="00C132E3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14:paraId="5D59F438" w14:textId="77777777" w:rsidR="00933476" w:rsidRPr="00C132E3" w:rsidRDefault="00933476" w:rsidP="00A05D74">
      <w:pPr>
        <w:rPr>
          <w:rFonts w:ascii="Times New Roman" w:hAnsi="Times New Roman" w:cs="Times New Roman"/>
          <w:b/>
          <w:sz w:val="24"/>
          <w:szCs w:val="24"/>
        </w:rPr>
      </w:pPr>
      <w:r w:rsidRPr="00C132E3">
        <w:rPr>
          <w:rFonts w:ascii="Times New Roman" w:hAnsi="Times New Roman" w:cs="Times New Roman"/>
          <w:b/>
          <w:sz w:val="24"/>
          <w:szCs w:val="24"/>
        </w:rPr>
        <w:t>ОБЩИНСКИ СЪВЕТ</w:t>
      </w:r>
      <w:r w:rsidR="008A1EF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C132E3">
        <w:rPr>
          <w:rFonts w:ascii="Times New Roman" w:hAnsi="Times New Roman" w:cs="Times New Roman"/>
          <w:b/>
          <w:sz w:val="24"/>
          <w:szCs w:val="24"/>
        </w:rPr>
        <w:t>НЕСЕБЪР</w:t>
      </w:r>
    </w:p>
    <w:p w14:paraId="5EFB01CD" w14:textId="77777777" w:rsidR="00933476" w:rsidRPr="006E1FFA" w:rsidRDefault="00933476" w:rsidP="00A05D74">
      <w:pPr>
        <w:rPr>
          <w:rFonts w:ascii="Times New Roman" w:hAnsi="Times New Roman" w:cs="Times New Roman"/>
          <w:sz w:val="24"/>
          <w:szCs w:val="24"/>
        </w:rPr>
      </w:pPr>
    </w:p>
    <w:p w14:paraId="5E81002B" w14:textId="77777777" w:rsidR="00933476" w:rsidRPr="006E1FFA" w:rsidRDefault="00933476" w:rsidP="009334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FFA">
        <w:rPr>
          <w:rFonts w:ascii="Times New Roman" w:hAnsi="Times New Roman" w:cs="Times New Roman"/>
          <w:b/>
          <w:sz w:val="24"/>
          <w:szCs w:val="24"/>
        </w:rPr>
        <w:t xml:space="preserve">ДОКЛАДНА ЗАПИСКА </w:t>
      </w:r>
    </w:p>
    <w:p w14:paraId="15F064A4" w14:textId="77777777" w:rsidR="00933476" w:rsidRPr="00C132E3" w:rsidRDefault="00933476" w:rsidP="009334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2E3">
        <w:rPr>
          <w:rFonts w:ascii="Times New Roman" w:hAnsi="Times New Roman" w:cs="Times New Roman"/>
          <w:b/>
          <w:sz w:val="24"/>
          <w:szCs w:val="24"/>
        </w:rPr>
        <w:t>ОТ НИКОЛАЙ ДИМИТРОВ – КМЕТ НА ОБЩИНА НЕСЕБЪР</w:t>
      </w:r>
    </w:p>
    <w:p w14:paraId="42519416" w14:textId="77777777" w:rsidR="00933476" w:rsidRPr="006E1FFA" w:rsidRDefault="00933476" w:rsidP="0093347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AAE5C9" w14:textId="77777777" w:rsidR="001E3AAD" w:rsidRPr="001E3AAD" w:rsidRDefault="00933476" w:rsidP="001E3AA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E1FFA">
        <w:rPr>
          <w:rFonts w:ascii="Times New Roman" w:hAnsi="Times New Roman" w:cs="Times New Roman"/>
          <w:sz w:val="24"/>
          <w:szCs w:val="24"/>
        </w:rPr>
        <w:t xml:space="preserve">Относно: </w:t>
      </w:r>
      <w:r w:rsidR="001E3AAD" w:rsidRPr="001E3AAD">
        <w:rPr>
          <w:rFonts w:ascii="Times New Roman" w:eastAsia="Calibri" w:hAnsi="Times New Roman" w:cs="Times New Roman"/>
          <w:sz w:val="24"/>
          <w:szCs w:val="24"/>
        </w:rPr>
        <w:t>Проект на Н</w:t>
      </w:r>
      <w:r w:rsidR="008A1EF6">
        <w:rPr>
          <w:rFonts w:ascii="Times New Roman" w:eastAsia="Calibri" w:hAnsi="Times New Roman" w:cs="Times New Roman"/>
          <w:sz w:val="24"/>
          <w:szCs w:val="24"/>
        </w:rPr>
        <w:t>аредба за изменение</w:t>
      </w:r>
      <w:r w:rsidR="001E3AAD" w:rsidRPr="001E3AAD">
        <w:rPr>
          <w:rFonts w:ascii="Times New Roman" w:eastAsia="Calibri" w:hAnsi="Times New Roman" w:cs="Times New Roman"/>
          <w:sz w:val="24"/>
          <w:szCs w:val="24"/>
        </w:rPr>
        <w:t xml:space="preserve"> на Наредба № 9 за стимулиране на физически и юридиче</w:t>
      </w:r>
      <w:r w:rsidR="008A1EF6">
        <w:rPr>
          <w:rFonts w:ascii="Times New Roman" w:eastAsia="Calibri" w:hAnsi="Times New Roman" w:cs="Times New Roman"/>
          <w:sz w:val="24"/>
          <w:szCs w:val="24"/>
        </w:rPr>
        <w:t>ски лица с особени заслуги към О</w:t>
      </w:r>
      <w:r w:rsidR="001E3AAD" w:rsidRPr="001E3AAD">
        <w:rPr>
          <w:rFonts w:ascii="Times New Roman" w:eastAsia="Calibri" w:hAnsi="Times New Roman" w:cs="Times New Roman"/>
          <w:sz w:val="24"/>
          <w:szCs w:val="24"/>
        </w:rPr>
        <w:t>бщина Несебър</w:t>
      </w:r>
    </w:p>
    <w:p w14:paraId="0D3E290A" w14:textId="77777777" w:rsidR="00933476" w:rsidRPr="006E1FFA" w:rsidRDefault="00933476" w:rsidP="008B45D5">
      <w:pPr>
        <w:rPr>
          <w:rFonts w:ascii="Times New Roman" w:hAnsi="Times New Roman" w:cs="Times New Roman"/>
          <w:sz w:val="24"/>
          <w:szCs w:val="24"/>
        </w:rPr>
      </w:pPr>
    </w:p>
    <w:p w14:paraId="24B91005" w14:textId="77777777" w:rsidR="008A1EF6" w:rsidRDefault="00933476" w:rsidP="00933476">
      <w:pPr>
        <w:rPr>
          <w:rFonts w:ascii="Times New Roman" w:hAnsi="Times New Roman" w:cs="Times New Roman"/>
          <w:b/>
          <w:sz w:val="24"/>
          <w:szCs w:val="24"/>
        </w:rPr>
      </w:pPr>
      <w:r w:rsidRPr="00C132E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B44C9" w:rsidRPr="00C132E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A1EF6">
        <w:rPr>
          <w:rFonts w:ascii="Times New Roman" w:hAnsi="Times New Roman" w:cs="Times New Roman"/>
          <w:b/>
          <w:sz w:val="24"/>
          <w:szCs w:val="24"/>
        </w:rPr>
        <w:tab/>
      </w:r>
      <w:r w:rsidRPr="00C132E3">
        <w:rPr>
          <w:rFonts w:ascii="Times New Roman" w:hAnsi="Times New Roman" w:cs="Times New Roman"/>
          <w:b/>
          <w:sz w:val="24"/>
          <w:szCs w:val="24"/>
        </w:rPr>
        <w:t>УВАЖАЕМИ</w:t>
      </w:r>
      <w:r w:rsidR="008A1EF6">
        <w:rPr>
          <w:rFonts w:ascii="Times New Roman" w:hAnsi="Times New Roman" w:cs="Times New Roman"/>
          <w:b/>
          <w:sz w:val="24"/>
          <w:szCs w:val="24"/>
        </w:rPr>
        <w:t xml:space="preserve"> ГОСПОДИН ПРЕДСЕДАТЕЛ,</w:t>
      </w:r>
    </w:p>
    <w:p w14:paraId="6AA849CF" w14:textId="77777777" w:rsidR="00933476" w:rsidRPr="00C132E3" w:rsidRDefault="00933476" w:rsidP="00933476">
      <w:pPr>
        <w:rPr>
          <w:rFonts w:ascii="Times New Roman" w:hAnsi="Times New Roman" w:cs="Times New Roman"/>
          <w:b/>
          <w:sz w:val="24"/>
          <w:szCs w:val="24"/>
        </w:rPr>
      </w:pPr>
      <w:r w:rsidRPr="00C132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1EF6" w:rsidRPr="00C132E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8A1EF6">
        <w:rPr>
          <w:rFonts w:ascii="Times New Roman" w:hAnsi="Times New Roman" w:cs="Times New Roman"/>
          <w:b/>
          <w:sz w:val="24"/>
          <w:szCs w:val="24"/>
        </w:rPr>
        <w:tab/>
      </w:r>
      <w:r w:rsidR="008A1EF6" w:rsidRPr="00C132E3"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 w:rsidR="008A1EF6">
        <w:rPr>
          <w:rFonts w:ascii="Times New Roman" w:hAnsi="Times New Roman" w:cs="Times New Roman"/>
          <w:b/>
          <w:sz w:val="24"/>
          <w:szCs w:val="24"/>
        </w:rPr>
        <w:t xml:space="preserve">ГОСПОЖИ И ГОСПОДА </w:t>
      </w:r>
      <w:r w:rsidRPr="00C132E3">
        <w:rPr>
          <w:rFonts w:ascii="Times New Roman" w:hAnsi="Times New Roman" w:cs="Times New Roman"/>
          <w:b/>
          <w:sz w:val="24"/>
          <w:szCs w:val="24"/>
        </w:rPr>
        <w:t>ОБЩИНСКИ СЪВЕТНИЦИ,</w:t>
      </w:r>
    </w:p>
    <w:p w14:paraId="55247AAA" w14:textId="77777777" w:rsidR="008A1EF6" w:rsidRPr="008A1EF6" w:rsidRDefault="008A1EF6" w:rsidP="008A1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Наредба № 9 за стимулиране на физически и юридиче</w:t>
      </w:r>
      <w:r w:rsidR="003E5F9A">
        <w:rPr>
          <w:rFonts w:ascii="Times New Roman" w:eastAsia="Times New Roman" w:hAnsi="Times New Roman" w:cs="Times New Roman"/>
          <w:sz w:val="26"/>
          <w:szCs w:val="26"/>
          <w:lang w:eastAsia="bg-BG"/>
        </w:rPr>
        <w:t>ски лица с особени заслуги към О</w:t>
      </w:r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бщина Несебър има за цел да регламентира реда и формите за изразяване на признание към хората, които със своята обществено полезна дейност надграждат качеството на живот в общината. В тази връзка и в израз на обществената оценка за особен принос на физически и юридически лица към община Несебър, Общински съвет – Несебър е приел различни форми на стимулиране и награждаване, както ред и условия за осъществяването му.</w:t>
      </w:r>
    </w:p>
    <w:p w14:paraId="7382BE3F" w14:textId="77777777" w:rsidR="008A1EF6" w:rsidRPr="008A1EF6" w:rsidRDefault="008A1EF6" w:rsidP="008A1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Със Закона за въвеждане на еврото в Република България и практическото прилагане на валутата, считано от 01.01.2026г., за адаптирането на местните подзаконови нормативни актове се извърши </w:t>
      </w:r>
      <w:proofErr w:type="spellStart"/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превалутиране</w:t>
      </w:r>
      <w:proofErr w:type="spellEnd"/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на размера на индивидуалните парични награди по случай 24 май – денят на българската просвета и култура и славянската писменост, десетте най-добри спортисти, най-успешни треньор и отбор на годината. В резултат на </w:t>
      </w:r>
      <w:proofErr w:type="spellStart"/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превалутирането</w:t>
      </w:r>
      <w:proofErr w:type="spellEnd"/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 лев в евро е изплащане на награди в стойности с евроцентове, което е свързано с практическо неудобство и принизяване смисъла на награждаването. След извършеното </w:t>
      </w:r>
      <w:proofErr w:type="spellStart"/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превалутиране</w:t>
      </w:r>
      <w:proofErr w:type="spellEnd"/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, стойностите придобиха следните размери:</w:t>
      </w:r>
    </w:p>
    <w:p w14:paraId="79C965B4" w14:textId="77777777" w:rsidR="008A1EF6" w:rsidRPr="008A1EF6" w:rsidRDefault="008A1EF6" w:rsidP="008A1E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За директори на училища, детски градини и ЦПЛР – 153,39 евро.</w:t>
      </w:r>
    </w:p>
    <w:p w14:paraId="3E4F9D1B" w14:textId="77777777" w:rsidR="008A1EF6" w:rsidRPr="008A1EF6" w:rsidRDefault="008A1EF6" w:rsidP="008A1E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За учители и/или други педагогически специалисти – 102,26 евро.</w:t>
      </w:r>
    </w:p>
    <w:p w14:paraId="0F4AF23F" w14:textId="77777777" w:rsidR="008A1EF6" w:rsidRPr="008A1EF6" w:rsidRDefault="008A1EF6" w:rsidP="008A1E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За деятели на културата и изкуството – 153,39 евро.</w:t>
      </w:r>
    </w:p>
    <w:p w14:paraId="493C21C5" w14:textId="77777777" w:rsidR="008A1EF6" w:rsidRPr="008A1EF6" w:rsidRDefault="008A1EF6" w:rsidP="008A1E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За всеки един от десетте най-добри спортисти – 204,52 евро;</w:t>
      </w:r>
    </w:p>
    <w:p w14:paraId="22E855F7" w14:textId="77777777" w:rsidR="008A1EF6" w:rsidRPr="008A1EF6" w:rsidRDefault="008A1EF6" w:rsidP="008A1E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Най-добър треньор – 255,65 евро;</w:t>
      </w:r>
    </w:p>
    <w:p w14:paraId="46369E93" w14:textId="77777777" w:rsidR="008A1EF6" w:rsidRPr="008A1EF6" w:rsidRDefault="008A1EF6" w:rsidP="008A1E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Най-успешен отбор – 511,29 евро.</w:t>
      </w:r>
    </w:p>
    <w:p w14:paraId="386E4FEF" w14:textId="77777777" w:rsidR="008A1EF6" w:rsidRDefault="008A1EF6" w:rsidP="00933476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AFD5831" w14:textId="77777777" w:rsidR="008A1EF6" w:rsidRPr="008A1EF6" w:rsidRDefault="008A1EF6" w:rsidP="008A1EF6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8A1EF6">
        <w:rPr>
          <w:rFonts w:ascii="Times New Roman" w:hAnsi="Times New Roman" w:cs="Times New Roman"/>
          <w:sz w:val="26"/>
          <w:szCs w:val="26"/>
          <w:lang w:eastAsia="bg-BG"/>
        </w:rPr>
        <w:t xml:space="preserve">С приемане на предложеният проект на наредба, размерът на индивидуалните парични награди ще бъде цяло число в евро без да бъде ощетен </w:t>
      </w:r>
      <w:r w:rsidRPr="008A1EF6">
        <w:rPr>
          <w:rFonts w:ascii="Times New Roman" w:hAnsi="Times New Roman" w:cs="Times New Roman"/>
          <w:sz w:val="26"/>
          <w:szCs w:val="26"/>
          <w:lang w:eastAsia="bg-BG"/>
        </w:rPr>
        <w:lastRenderedPageBreak/>
        <w:t>получателят, като с това ще се оптимизира и работата на общинската администрация при работата с новата валута и финансовият и израз в закръгляване на сумите. Допълнителните финансови средства да бъдат</w:t>
      </w:r>
      <w:r w:rsidRPr="008A1EF6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 </w:t>
      </w:r>
      <w:r w:rsidRPr="008A1EF6">
        <w:rPr>
          <w:rFonts w:ascii="Times New Roman" w:hAnsi="Times New Roman" w:cs="Times New Roman"/>
          <w:sz w:val="26"/>
          <w:szCs w:val="26"/>
          <w:lang w:eastAsia="bg-BG"/>
        </w:rPr>
        <w:t xml:space="preserve"> заложени в бюджета на Община Несебър за 2026г., като същите са завишени спрямо 2025г. до 1%, което процентно съотношение се явява икономически приемливо за бюджета на администрацията.</w:t>
      </w:r>
    </w:p>
    <w:p w14:paraId="642D3DDE" w14:textId="77777777" w:rsidR="008A1EF6" w:rsidRDefault="002313CB" w:rsidP="003E5F9A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8A1EF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8A1EF6" w:rsidRPr="008A1EF6">
        <w:rPr>
          <w:rFonts w:ascii="Times New Roman" w:hAnsi="Times New Roman" w:cs="Times New Roman"/>
          <w:sz w:val="26"/>
          <w:szCs w:val="26"/>
          <w:lang w:eastAsia="bg-BG"/>
        </w:rPr>
        <w:t>С предвидените промени ще се изкаже признателност към заслужилите, които със своята обществено полезна дейност надграждат културата и качеството на живот в общината.</w:t>
      </w:r>
    </w:p>
    <w:p w14:paraId="36AB6768" w14:textId="77777777" w:rsidR="001F320A" w:rsidRPr="00F32B74" w:rsidRDefault="001F320A" w:rsidP="001F320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bg-BG"/>
        </w:rPr>
      </w:pPr>
      <w:r>
        <w:rPr>
          <w:rFonts w:ascii="Times New Roman" w:eastAsia="Calibri" w:hAnsi="Times New Roman" w:cs="Times New Roman"/>
          <w:sz w:val="26"/>
          <w:szCs w:val="26"/>
          <w:lang w:eastAsia="bg-BG"/>
        </w:rPr>
        <w:t>С текста на §2 от ПЗР в</w:t>
      </w:r>
      <w:r w:rsidRPr="00F32B74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 проекта </w:t>
      </w:r>
      <w:r w:rsidRPr="00F32B74">
        <w:rPr>
          <w:rFonts w:ascii="Times New Roman" w:eastAsia="Calibri" w:hAnsi="Times New Roman" w:cs="Times New Roman"/>
          <w:sz w:val="26"/>
          <w:szCs w:val="26"/>
        </w:rPr>
        <w:t xml:space="preserve">на </w:t>
      </w:r>
      <w:r w:rsidRPr="00F32B74">
        <w:rPr>
          <w:rFonts w:ascii="Times New Roman" w:eastAsia="Times New Roman" w:hAnsi="Times New Roman" w:cs="Times New Roman"/>
          <w:sz w:val="26"/>
          <w:szCs w:val="26"/>
          <w:lang w:eastAsia="bg-BG"/>
        </w:rPr>
        <w:t>Наредба</w:t>
      </w:r>
      <w:r w:rsidRPr="00F32B74">
        <w:rPr>
          <w:rFonts w:ascii="Times New Roman" w:hAnsi="Times New Roman" w:cs="Times New Roman"/>
          <w:sz w:val="26"/>
          <w:szCs w:val="26"/>
        </w:rPr>
        <w:t xml:space="preserve"> </w:t>
      </w:r>
      <w:r w:rsidRPr="00F32B74">
        <w:rPr>
          <w:rFonts w:ascii="Times New Roman" w:eastAsia="Calibri" w:hAnsi="Times New Roman" w:cs="Times New Roman"/>
          <w:bCs/>
          <w:sz w:val="26"/>
          <w:szCs w:val="26"/>
        </w:rPr>
        <w:t>№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9 за стимулиране на физически и юридиче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ски лица с особени заслуги към О</w:t>
      </w:r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бщина Несебър</w:t>
      </w:r>
      <w:r w:rsidRPr="00F32B74">
        <w:rPr>
          <w:rFonts w:ascii="Times New Roman" w:eastAsia="Calibri" w:hAnsi="Times New Roman" w:cs="Times New Roman"/>
          <w:bCs/>
          <w:sz w:val="26"/>
          <w:szCs w:val="26"/>
        </w:rPr>
        <w:t xml:space="preserve">, е направено предложение същата да </w:t>
      </w:r>
      <w:r w:rsidRPr="00F32B74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влезе  в сила </w:t>
      </w:r>
      <w:r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на 01.04.2026г., но в случай че </w:t>
      </w:r>
      <w:r w:rsidRPr="00F32B74">
        <w:rPr>
          <w:rFonts w:ascii="Times New Roman" w:eastAsia="Calibri" w:hAnsi="Times New Roman" w:cs="Times New Roman"/>
          <w:sz w:val="26"/>
          <w:szCs w:val="26"/>
        </w:rPr>
        <w:t>Общински съвет-Несебър приеме предложеното по-долу решение</w:t>
      </w:r>
      <w:r>
        <w:rPr>
          <w:rFonts w:ascii="Times New Roman" w:eastAsia="Calibri" w:hAnsi="Times New Roman" w:cs="Times New Roman"/>
          <w:sz w:val="26"/>
          <w:szCs w:val="26"/>
        </w:rPr>
        <w:t>, с оглед датата на провеждане на заседанието на общинския съвет – след тази по направеното в проекта предложение</w:t>
      </w:r>
      <w:r w:rsidR="008B45D5">
        <w:rPr>
          <w:rFonts w:ascii="Times New Roman" w:eastAsia="Calibri" w:hAnsi="Times New Roman" w:cs="Times New Roman"/>
          <w:sz w:val="26"/>
          <w:szCs w:val="26"/>
        </w:rPr>
        <w:t xml:space="preserve"> и с оглед на това, че срокът на общественото обсъждане на портала за обществени консултации изтече на 14.03.2026г.</w:t>
      </w:r>
      <w:r w:rsidRPr="00F32B74">
        <w:rPr>
          <w:rFonts w:ascii="Times New Roman" w:eastAsia="Calibri" w:hAnsi="Times New Roman" w:cs="Times New Roman"/>
          <w:sz w:val="26"/>
          <w:szCs w:val="26"/>
        </w:rPr>
        <w:t xml:space="preserve">, предлагам за по-целесъобразно текстът на </w:t>
      </w:r>
      <w:r>
        <w:rPr>
          <w:rFonts w:ascii="Times New Roman" w:eastAsia="Calibri" w:hAnsi="Times New Roman" w:cs="Times New Roman"/>
          <w:sz w:val="26"/>
          <w:szCs w:val="26"/>
          <w:lang w:eastAsia="bg-BG"/>
        </w:rPr>
        <w:t>§2</w:t>
      </w:r>
      <w:r w:rsidRPr="00F32B74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 от ПЗР да гласи:</w:t>
      </w:r>
    </w:p>
    <w:p w14:paraId="68AAE0FD" w14:textId="77777777" w:rsidR="008B45D5" w:rsidRDefault="001F320A" w:rsidP="008B45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bg-BG"/>
        </w:rPr>
      </w:pPr>
      <w:r>
        <w:rPr>
          <w:rFonts w:ascii="Times New Roman" w:eastAsia="Calibri" w:hAnsi="Times New Roman" w:cs="Times New Roman"/>
          <w:sz w:val="26"/>
          <w:szCs w:val="26"/>
          <w:lang w:eastAsia="bg-BG"/>
        </w:rPr>
        <w:t>„§2.</w:t>
      </w:r>
      <w:r w:rsidRPr="00F32B74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Наредбата </w:t>
      </w:r>
      <w:r w:rsidR="001653FF">
        <w:rPr>
          <w:rFonts w:ascii="Times New Roman" w:eastAsia="Calibri" w:hAnsi="Times New Roman" w:cs="Times New Roman"/>
          <w:sz w:val="26"/>
          <w:szCs w:val="26"/>
          <w:lang w:eastAsia="bg-BG"/>
        </w:rPr>
        <w:t>за изменение</w:t>
      </w:r>
      <w:r w:rsidR="001653FF" w:rsidRPr="001653F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653FF" w:rsidRPr="00F32B74">
        <w:rPr>
          <w:rFonts w:ascii="Times New Roman" w:eastAsia="Calibri" w:hAnsi="Times New Roman" w:cs="Times New Roman"/>
          <w:sz w:val="26"/>
          <w:szCs w:val="26"/>
        </w:rPr>
        <w:t xml:space="preserve">на </w:t>
      </w:r>
      <w:r w:rsidR="001653FF" w:rsidRPr="00F32B74">
        <w:rPr>
          <w:rFonts w:ascii="Times New Roman" w:eastAsia="Times New Roman" w:hAnsi="Times New Roman" w:cs="Times New Roman"/>
          <w:sz w:val="26"/>
          <w:szCs w:val="26"/>
          <w:lang w:eastAsia="bg-BG"/>
        </w:rPr>
        <w:t>Наредба</w:t>
      </w:r>
      <w:r w:rsidR="001653FF" w:rsidRPr="00F32B74">
        <w:rPr>
          <w:rFonts w:ascii="Times New Roman" w:hAnsi="Times New Roman" w:cs="Times New Roman"/>
          <w:sz w:val="26"/>
          <w:szCs w:val="26"/>
        </w:rPr>
        <w:t xml:space="preserve"> </w:t>
      </w:r>
      <w:r w:rsidR="001653FF" w:rsidRPr="00F32B74">
        <w:rPr>
          <w:rFonts w:ascii="Times New Roman" w:eastAsia="Calibri" w:hAnsi="Times New Roman" w:cs="Times New Roman"/>
          <w:bCs/>
          <w:sz w:val="26"/>
          <w:szCs w:val="26"/>
        </w:rPr>
        <w:t>№</w:t>
      </w:r>
      <w:r w:rsidR="001653FF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1653FF"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9 за стимулиране на физически и юридиче</w:t>
      </w:r>
      <w:r w:rsidR="001653FF">
        <w:rPr>
          <w:rFonts w:ascii="Times New Roman" w:eastAsia="Times New Roman" w:hAnsi="Times New Roman" w:cs="Times New Roman"/>
          <w:sz w:val="26"/>
          <w:szCs w:val="26"/>
          <w:lang w:eastAsia="bg-BG"/>
        </w:rPr>
        <w:t>ски лица с особени заслуги към О</w:t>
      </w:r>
      <w:r w:rsidR="001653FF"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бщина Несебър</w:t>
      </w:r>
      <w:r w:rsidR="001653FF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, </w:t>
      </w:r>
      <w:r w:rsidRPr="00F32B74">
        <w:rPr>
          <w:rFonts w:ascii="Times New Roman" w:eastAsia="Calibri" w:hAnsi="Times New Roman" w:cs="Times New Roman"/>
          <w:sz w:val="26"/>
          <w:szCs w:val="26"/>
          <w:lang w:eastAsia="bg-BG"/>
        </w:rPr>
        <w:t>приета с Решение № ….. от Протокол № ….. на Общински съвет-Несеб</w:t>
      </w:r>
      <w:r>
        <w:rPr>
          <w:rFonts w:ascii="Times New Roman" w:eastAsia="Calibri" w:hAnsi="Times New Roman" w:cs="Times New Roman"/>
          <w:sz w:val="26"/>
          <w:szCs w:val="26"/>
          <w:lang w:eastAsia="bg-BG"/>
        </w:rPr>
        <w:t>ъ</w:t>
      </w:r>
      <w:r w:rsidR="001653FF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р, </w:t>
      </w:r>
      <w:r>
        <w:rPr>
          <w:rFonts w:ascii="Times New Roman" w:eastAsia="Calibri" w:hAnsi="Times New Roman" w:cs="Times New Roman"/>
          <w:sz w:val="26"/>
          <w:szCs w:val="26"/>
          <w:lang w:eastAsia="bg-BG"/>
        </w:rPr>
        <w:t>влиза в сила</w:t>
      </w:r>
      <w:r w:rsidRPr="001F320A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 </w:t>
      </w:r>
      <w:r w:rsidRPr="00F32B74"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в </w:t>
      </w:r>
      <w:r w:rsidRPr="00F32B74">
        <w:rPr>
          <w:rFonts w:ascii="Times New Roman" w:eastAsia="Calibri" w:hAnsi="Times New Roman" w:cs="Times New Roman"/>
          <w:sz w:val="26"/>
          <w:szCs w:val="26"/>
        </w:rPr>
        <w:t>3-дневен срок от деня на публикуването и´ на интернет страницата на Общински съвет – Несебър</w:t>
      </w:r>
      <w:r>
        <w:rPr>
          <w:rFonts w:ascii="Times New Roman" w:eastAsia="Calibri" w:hAnsi="Times New Roman" w:cs="Times New Roman"/>
          <w:sz w:val="26"/>
          <w:szCs w:val="26"/>
          <w:lang w:eastAsia="bg-BG"/>
        </w:rPr>
        <w:t xml:space="preserve"> </w:t>
      </w:r>
      <w:r w:rsidRPr="00F32B74">
        <w:rPr>
          <w:rFonts w:ascii="Times New Roman" w:eastAsia="Calibri" w:hAnsi="Times New Roman" w:cs="Times New Roman"/>
          <w:sz w:val="26"/>
          <w:szCs w:val="26"/>
        </w:rPr>
        <w:t xml:space="preserve">“. </w:t>
      </w:r>
    </w:p>
    <w:p w14:paraId="7E862C70" w14:textId="77777777" w:rsidR="002313CB" w:rsidRPr="008B45D5" w:rsidRDefault="002313CB" w:rsidP="008B45D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bg-BG"/>
        </w:rPr>
      </w:pPr>
      <w:r w:rsidRPr="003E5F9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</w:p>
    <w:p w14:paraId="7C63BF6B" w14:textId="77777777" w:rsidR="003E5F9A" w:rsidRPr="003E5F9A" w:rsidRDefault="003E5F9A" w:rsidP="001F320A">
      <w:pPr>
        <w:pStyle w:val="aa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Във връзка с гореизложеното, </w:t>
      </w:r>
      <w:r w:rsidRPr="00C2345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при спазване изискванията на чл.75-79 от Административнопроцесуалния кодекс и чл.8, чл.11, ал.3, чл.15, ал.1, чл.26 и чл.28 от Закона за нормативните актове, предлагам Общински съвет- Несебър да вземе следното </w:t>
      </w:r>
    </w:p>
    <w:p w14:paraId="19B35A18" w14:textId="77777777" w:rsidR="006E1FFA" w:rsidRDefault="002313CB" w:rsidP="006E1FFA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E1FF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РЕШЕНИЕ:</w:t>
      </w:r>
    </w:p>
    <w:p w14:paraId="109405B1" w14:textId="77777777" w:rsidR="003E5F9A" w:rsidRDefault="003E5F9A" w:rsidP="003E5F9A">
      <w:pPr>
        <w:pStyle w:val="aa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F5D0E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       На основание чл.21, </w:t>
      </w:r>
      <w:r w:rsidRPr="003E5F9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ал.1, т.23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 </w:t>
      </w:r>
      <w:r w:rsidRPr="004F5D0E">
        <w:rPr>
          <w:rFonts w:ascii="Times New Roman" w:eastAsia="Calibri" w:hAnsi="Times New Roman" w:cs="Times New Roman"/>
          <w:color w:val="000000"/>
          <w:sz w:val="26"/>
          <w:szCs w:val="26"/>
        </w:rPr>
        <w:t>ал.2 от Закона за местното самоуправление и местната администрация</w:t>
      </w:r>
      <w:r w:rsidRPr="004F5D0E">
        <w:rPr>
          <w:sz w:val="26"/>
          <w:szCs w:val="26"/>
          <w:lang w:val="en-US"/>
        </w:rPr>
        <w:t xml:space="preserve">, </w:t>
      </w:r>
      <w:r w:rsidRPr="004F5D0E">
        <w:rPr>
          <w:rFonts w:ascii="Times New Roman" w:hAnsi="Times New Roman" w:cs="Times New Roman"/>
          <w:sz w:val="26"/>
          <w:szCs w:val="26"/>
        </w:rPr>
        <w:t>О</w:t>
      </w:r>
      <w:proofErr w:type="spellStart"/>
      <w:r w:rsidRPr="004F5D0E">
        <w:rPr>
          <w:rFonts w:ascii="Times New Roman" w:hAnsi="Times New Roman" w:cs="Times New Roman"/>
          <w:sz w:val="26"/>
          <w:szCs w:val="26"/>
          <w:lang w:val="en-US"/>
        </w:rPr>
        <w:t>бщински</w:t>
      </w:r>
      <w:proofErr w:type="spellEnd"/>
      <w:r w:rsidRPr="004F5D0E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4F5D0E">
        <w:rPr>
          <w:rFonts w:ascii="Times New Roman" w:hAnsi="Times New Roman" w:cs="Times New Roman"/>
          <w:sz w:val="26"/>
          <w:szCs w:val="26"/>
          <w:lang w:val="en-US"/>
        </w:rPr>
        <w:t>съвет</w:t>
      </w:r>
      <w:proofErr w:type="spellEnd"/>
      <w:r w:rsidRPr="004F5D0E">
        <w:rPr>
          <w:rFonts w:ascii="Times New Roman" w:hAnsi="Times New Roman" w:cs="Times New Roman"/>
          <w:sz w:val="26"/>
          <w:szCs w:val="26"/>
        </w:rPr>
        <w:t>-Несебър</w:t>
      </w:r>
      <w:r w:rsidRPr="004F5D0E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4F5D0E">
        <w:rPr>
          <w:rFonts w:ascii="Times New Roman" w:hAnsi="Times New Roman" w:cs="Times New Roman"/>
          <w:sz w:val="26"/>
          <w:szCs w:val="26"/>
          <w:lang w:val="en-US"/>
        </w:rPr>
        <w:t>приема</w:t>
      </w:r>
      <w:proofErr w:type="spellEnd"/>
      <w:r w:rsidRPr="004F5D0E">
        <w:rPr>
          <w:sz w:val="26"/>
          <w:szCs w:val="26"/>
        </w:rPr>
        <w:t xml:space="preserve"> </w:t>
      </w:r>
      <w:r w:rsidRPr="004F5D0E">
        <w:rPr>
          <w:rFonts w:ascii="Times New Roman" w:eastAsia="Times New Roman" w:hAnsi="Times New Roman" w:cs="Times New Roman"/>
          <w:sz w:val="26"/>
          <w:szCs w:val="26"/>
          <w:lang w:eastAsia="bg-BG"/>
        </w:rPr>
        <w:t>На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редба за  изменение</w:t>
      </w:r>
      <w:r w:rsidRPr="004F5D0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Наредба № 9 за стимулиране на физически и юридиче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ски лица с особени заслуги към О</w:t>
      </w:r>
      <w:r w:rsidRPr="008A1EF6">
        <w:rPr>
          <w:rFonts w:ascii="Times New Roman" w:eastAsia="Times New Roman" w:hAnsi="Times New Roman" w:cs="Times New Roman"/>
          <w:sz w:val="26"/>
          <w:szCs w:val="26"/>
          <w:lang w:eastAsia="bg-BG"/>
        </w:rPr>
        <w:t>бщина Несебър</w:t>
      </w:r>
      <w:r w:rsidRPr="004F5D0E">
        <w:rPr>
          <w:rFonts w:ascii="Times New Roman" w:eastAsia="Times New Roman" w:hAnsi="Times New Roman" w:cs="Times New Roman"/>
          <w:sz w:val="26"/>
          <w:szCs w:val="26"/>
          <w:lang w:eastAsia="bg-BG"/>
        </w:rPr>
        <w:t>, както следва:</w:t>
      </w:r>
    </w:p>
    <w:p w14:paraId="19AB08E8" w14:textId="77777777" w:rsidR="003E5F9A" w:rsidRPr="004F5D0E" w:rsidRDefault="003E5F9A" w:rsidP="003E5F9A">
      <w:pPr>
        <w:pStyle w:val="aa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51816932" w14:textId="77777777" w:rsidR="003E5F9A" w:rsidRPr="003E5F9A" w:rsidRDefault="003E5F9A" w:rsidP="003E5F9A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F9A">
        <w:rPr>
          <w:rFonts w:ascii="Times New Roman" w:eastAsia="Calibri" w:hAnsi="Times New Roman" w:cs="Times New Roman"/>
          <w:b/>
          <w:sz w:val="24"/>
          <w:szCs w:val="24"/>
        </w:rPr>
        <w:t>§1</w:t>
      </w:r>
      <w:r w:rsidRPr="003E5F9A">
        <w:rPr>
          <w:rFonts w:ascii="Times New Roman" w:eastAsia="Calibri" w:hAnsi="Times New Roman" w:cs="Times New Roman"/>
          <w:sz w:val="24"/>
          <w:szCs w:val="24"/>
        </w:rPr>
        <w:t>. В чл.23, ал.1 се правят следните изменения:</w:t>
      </w:r>
    </w:p>
    <w:p w14:paraId="6CAD96DA" w14:textId="77777777" w:rsidR="003E5F9A" w:rsidRPr="008B45D5" w:rsidRDefault="003E5F9A" w:rsidP="003E5F9A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3E5F9A">
        <w:rPr>
          <w:rFonts w:ascii="Times New Roman" w:eastAsia="Calibri" w:hAnsi="Times New Roman" w:cs="Times New Roman"/>
          <w:sz w:val="26"/>
          <w:szCs w:val="26"/>
        </w:rPr>
        <w:t>Изразът в т.1: „</w:t>
      </w:r>
      <w:r w:rsidRPr="008B45D5">
        <w:rPr>
          <w:rFonts w:ascii="Times New Roman" w:eastAsia="Calibri" w:hAnsi="Times New Roman" w:cs="Times New Roman"/>
          <w:sz w:val="26"/>
          <w:szCs w:val="26"/>
        </w:rPr>
        <w:t>400 лв. / 204,52 евро“</w:t>
      </w:r>
      <w:r w:rsidRPr="008B45D5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8B45D5">
        <w:rPr>
          <w:rFonts w:ascii="Times New Roman" w:eastAsia="Calibri" w:hAnsi="Times New Roman" w:cs="Times New Roman"/>
          <w:sz w:val="26"/>
          <w:szCs w:val="26"/>
        </w:rPr>
        <w:t>се изменя и се чете: „210 евро / 410,72лв.“;</w:t>
      </w:r>
    </w:p>
    <w:p w14:paraId="5A81146B" w14:textId="77777777" w:rsidR="003E5F9A" w:rsidRPr="003E5F9A" w:rsidRDefault="003E5F9A" w:rsidP="003E5F9A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E5F9A">
        <w:rPr>
          <w:rFonts w:ascii="Times New Roman" w:eastAsia="Calibri" w:hAnsi="Times New Roman" w:cs="Times New Roman"/>
          <w:sz w:val="26"/>
          <w:szCs w:val="26"/>
        </w:rPr>
        <w:t>Изразът в т.2: „</w:t>
      </w:r>
      <w:r w:rsidRPr="008B45D5">
        <w:rPr>
          <w:rFonts w:ascii="Times New Roman" w:eastAsia="Calibri" w:hAnsi="Times New Roman" w:cs="Times New Roman"/>
          <w:sz w:val="26"/>
          <w:szCs w:val="26"/>
        </w:rPr>
        <w:t>500 лв. / 255,65 евро</w:t>
      </w:r>
      <w:r w:rsidRPr="003E5F9A">
        <w:rPr>
          <w:rFonts w:ascii="Times New Roman" w:eastAsia="Calibri" w:hAnsi="Times New Roman" w:cs="Times New Roman"/>
          <w:sz w:val="26"/>
          <w:szCs w:val="26"/>
        </w:rPr>
        <w:t>“ се изменя и се чете: „110 евро / 215,14лв.“</w:t>
      </w:r>
      <w:r w:rsidRPr="008B45D5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24F92404" w14:textId="77777777" w:rsidR="003E5F9A" w:rsidRPr="003E5F9A" w:rsidRDefault="003E5F9A" w:rsidP="003E5F9A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E5F9A">
        <w:rPr>
          <w:rFonts w:ascii="Times New Roman" w:eastAsia="Calibri" w:hAnsi="Times New Roman" w:cs="Times New Roman"/>
          <w:sz w:val="26"/>
          <w:szCs w:val="26"/>
        </w:rPr>
        <w:t>Изразът в т.3: „</w:t>
      </w:r>
      <w:r w:rsidRPr="008B45D5">
        <w:rPr>
          <w:rFonts w:ascii="Times New Roman" w:eastAsia="Calibri" w:hAnsi="Times New Roman" w:cs="Times New Roman"/>
          <w:sz w:val="26"/>
          <w:szCs w:val="26"/>
        </w:rPr>
        <w:t>1000 лв. / 511,29 евро</w:t>
      </w:r>
      <w:r w:rsidRPr="003E5F9A">
        <w:rPr>
          <w:rFonts w:ascii="Times New Roman" w:eastAsia="Calibri" w:hAnsi="Times New Roman" w:cs="Times New Roman"/>
          <w:sz w:val="26"/>
          <w:szCs w:val="26"/>
        </w:rPr>
        <w:t>“ се изменя и се чете: „520 евро / 1017,03лв.“</w:t>
      </w:r>
      <w:r w:rsidRPr="008B45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4E76A73" w14:textId="77777777" w:rsidR="003E5F9A" w:rsidRPr="008B45D5" w:rsidRDefault="003E5F9A" w:rsidP="008B45D5">
      <w:pPr>
        <w:spacing w:after="0"/>
        <w:ind w:firstLine="36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E5F9A">
        <w:rPr>
          <w:rFonts w:ascii="Times New Roman" w:eastAsia="Calibri" w:hAnsi="Times New Roman" w:cs="Times New Roman"/>
          <w:b/>
          <w:sz w:val="26"/>
          <w:szCs w:val="26"/>
        </w:rPr>
        <w:t xml:space="preserve">§2. </w:t>
      </w:r>
      <w:r w:rsidR="008B45D5" w:rsidRPr="008B45D5">
        <w:rPr>
          <w:rFonts w:ascii="Times New Roman" w:eastAsia="Calibri" w:hAnsi="Times New Roman" w:cs="Times New Roman"/>
          <w:sz w:val="26"/>
          <w:szCs w:val="26"/>
        </w:rPr>
        <w:t xml:space="preserve">В  </w:t>
      </w:r>
      <w:r w:rsidRPr="003E5F9A">
        <w:rPr>
          <w:rFonts w:ascii="Times New Roman" w:eastAsia="Calibri" w:hAnsi="Times New Roman" w:cs="Times New Roman"/>
          <w:sz w:val="26"/>
          <w:szCs w:val="26"/>
        </w:rPr>
        <w:t xml:space="preserve">Преходните и заключителни  разпоредби  се създава нов § 11 със следния текст:  „§11. Наредбата за изменение на Наредба № 9 за стимулиране на </w:t>
      </w:r>
      <w:r w:rsidRPr="003E5F9A">
        <w:rPr>
          <w:rFonts w:ascii="Times New Roman" w:eastAsia="Calibri" w:hAnsi="Times New Roman" w:cs="Times New Roman"/>
          <w:sz w:val="26"/>
          <w:szCs w:val="26"/>
        </w:rPr>
        <w:lastRenderedPageBreak/>
        <w:t>физически и юридически лица с особени заслуги към община Несебър, приета с решение №………, протокол №… от ……..2026г., влиза в сила от 01.04.2026г.“</w:t>
      </w:r>
      <w:r w:rsidR="008B45D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CEB6BB5" w14:textId="77777777" w:rsidR="006E1FFA" w:rsidRPr="008B45D5" w:rsidRDefault="006E1FFA" w:rsidP="006E1FFA">
      <w:pPr>
        <w:pStyle w:val="2"/>
        <w:jc w:val="both"/>
        <w:rPr>
          <w:rFonts w:ascii="Times New Roman" w:eastAsia="Calibri" w:hAnsi="Times New Roman" w:cs="Times New Roman"/>
          <w:b w:val="0"/>
          <w:color w:val="auto"/>
        </w:rPr>
      </w:pPr>
      <w:r w:rsidRPr="008B45D5">
        <w:rPr>
          <w:rFonts w:ascii="Times New Roman" w:eastAsia="Calibri" w:hAnsi="Times New Roman" w:cs="Times New Roman"/>
          <w:b w:val="0"/>
          <w:color w:val="auto"/>
        </w:rPr>
        <w:t>Приложения:</w:t>
      </w:r>
    </w:p>
    <w:p w14:paraId="2E8FE5DB" w14:textId="77777777" w:rsidR="006E1FFA" w:rsidRDefault="006E1FFA" w:rsidP="006E1FFA">
      <w:pPr>
        <w:pStyle w:val="2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 w:val="0"/>
          <w:color w:val="auto"/>
          <w:lang w:eastAsia="bg-BG"/>
        </w:rPr>
      </w:pPr>
      <w:r w:rsidRPr="008B45D5">
        <w:rPr>
          <w:rFonts w:ascii="Times New Roman" w:eastAsia="Calibri" w:hAnsi="Times New Roman" w:cs="Times New Roman"/>
          <w:b w:val="0"/>
          <w:color w:val="auto"/>
        </w:rPr>
        <w:t xml:space="preserve">Проект на </w:t>
      </w:r>
      <w:r w:rsidRPr="008B45D5">
        <w:rPr>
          <w:rFonts w:ascii="Times New Roman" w:eastAsia="Times New Roman" w:hAnsi="Times New Roman" w:cs="Times New Roman"/>
          <w:b w:val="0"/>
          <w:color w:val="auto"/>
          <w:lang w:eastAsia="bg-BG"/>
        </w:rPr>
        <w:t>Н</w:t>
      </w:r>
      <w:r w:rsidR="008B45D5">
        <w:rPr>
          <w:rFonts w:ascii="Times New Roman" w:eastAsia="Times New Roman" w:hAnsi="Times New Roman" w:cs="Times New Roman"/>
          <w:b w:val="0"/>
          <w:color w:val="auto"/>
          <w:lang w:eastAsia="bg-BG"/>
        </w:rPr>
        <w:t>аредба за изменение</w:t>
      </w:r>
      <w:r w:rsidRPr="008B45D5">
        <w:rPr>
          <w:rFonts w:ascii="Times New Roman" w:eastAsia="Times New Roman" w:hAnsi="Times New Roman" w:cs="Times New Roman"/>
          <w:b w:val="0"/>
          <w:color w:val="auto"/>
          <w:lang w:eastAsia="bg-BG"/>
        </w:rPr>
        <w:t xml:space="preserve"> на Наредба № </w:t>
      </w:r>
      <w:r w:rsidR="008B45D5" w:rsidRPr="008B45D5">
        <w:rPr>
          <w:rFonts w:ascii="Times New Roman" w:eastAsia="Times New Roman" w:hAnsi="Times New Roman" w:cs="Times New Roman"/>
          <w:b w:val="0"/>
          <w:color w:val="auto"/>
          <w:lang w:eastAsia="bg-BG"/>
        </w:rPr>
        <w:t>9 за стимулиране на физически и юридически лица с особени заслуги към Община Несебър</w:t>
      </w:r>
      <w:r w:rsidR="008B45D5">
        <w:rPr>
          <w:rFonts w:ascii="Times New Roman" w:eastAsia="Times New Roman" w:hAnsi="Times New Roman" w:cs="Times New Roman"/>
          <w:b w:val="0"/>
          <w:color w:val="auto"/>
          <w:lang w:eastAsia="bg-BG"/>
        </w:rPr>
        <w:t>;</w:t>
      </w:r>
    </w:p>
    <w:p w14:paraId="6171DA00" w14:textId="77777777" w:rsidR="008B45D5" w:rsidRPr="008B45D5" w:rsidRDefault="008B45D5" w:rsidP="008B45D5">
      <w:pPr>
        <w:pStyle w:val="ab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8B45D5">
        <w:rPr>
          <w:rFonts w:ascii="Times New Roman" w:hAnsi="Times New Roman" w:cs="Times New Roman"/>
          <w:sz w:val="26"/>
          <w:szCs w:val="26"/>
          <w:lang w:eastAsia="bg-BG"/>
        </w:rPr>
        <w:t>Мотиви за приемане на Наредба за изменение на Наредба № 9 за стимулиране на физически и юридически лица с особени заслуги към Община Несебър;</w:t>
      </w:r>
    </w:p>
    <w:p w14:paraId="67C50ADD" w14:textId="77777777" w:rsidR="006E1FFA" w:rsidRPr="008B45D5" w:rsidRDefault="006E1FFA" w:rsidP="006E1FFA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  <w:lang w:eastAsia="bg-BG"/>
        </w:rPr>
      </w:pPr>
      <w:r w:rsidRPr="008B45D5">
        <w:rPr>
          <w:rFonts w:ascii="Times New Roman" w:hAnsi="Times New Roman" w:cs="Times New Roman"/>
          <w:sz w:val="26"/>
          <w:szCs w:val="26"/>
          <w:lang w:eastAsia="bg-BG"/>
        </w:rPr>
        <w:t>Справка по чл.26, ал.5 от Закона за нормативните актове</w:t>
      </w:r>
    </w:p>
    <w:p w14:paraId="0D3EAA76" w14:textId="77777777" w:rsidR="00933476" w:rsidRPr="008B45D5" w:rsidRDefault="00933476" w:rsidP="006E1FFA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81E331B" w14:textId="77777777" w:rsidR="006E1FFA" w:rsidRPr="008B45D5" w:rsidRDefault="006E1FFA" w:rsidP="006E1FFA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99B5C29" w14:textId="77777777" w:rsidR="006E1FFA" w:rsidRPr="008B45D5" w:rsidRDefault="006E1FFA" w:rsidP="006E1FFA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B45D5">
        <w:rPr>
          <w:rFonts w:ascii="Times New Roman" w:hAnsi="Times New Roman" w:cs="Times New Roman"/>
          <w:b/>
          <w:sz w:val="26"/>
          <w:szCs w:val="26"/>
        </w:rPr>
        <w:t>КМЕТ НА ОБЩИНА НЕСЕБЪР: ……………………..</w:t>
      </w:r>
    </w:p>
    <w:p w14:paraId="582B8A6D" w14:textId="77777777" w:rsidR="00FB44C9" w:rsidRPr="008B45D5" w:rsidRDefault="006E1FFA" w:rsidP="00FB44C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B45D5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НИКОЛАЙ ДИМИТРОВ</w:t>
      </w:r>
    </w:p>
    <w:p w14:paraId="196A696B" w14:textId="77777777" w:rsidR="00FB44C9" w:rsidRPr="008B45D5" w:rsidRDefault="00FB44C9" w:rsidP="00FB44C9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25ADDFA" w14:textId="77777777" w:rsidR="006E1FFA" w:rsidRPr="008B45D5" w:rsidRDefault="006E1FFA" w:rsidP="00933476">
      <w:pPr>
        <w:rPr>
          <w:rFonts w:ascii="Times New Roman" w:hAnsi="Times New Roman" w:cs="Times New Roman"/>
          <w:sz w:val="26"/>
          <w:szCs w:val="26"/>
        </w:rPr>
      </w:pPr>
      <w:r w:rsidRPr="008B45D5">
        <w:rPr>
          <w:rFonts w:ascii="Times New Roman" w:hAnsi="Times New Roman" w:cs="Times New Roman"/>
          <w:sz w:val="26"/>
          <w:szCs w:val="26"/>
        </w:rPr>
        <w:t>Съгласувал: ……………………..</w:t>
      </w:r>
    </w:p>
    <w:p w14:paraId="13028AD4" w14:textId="77777777" w:rsidR="006E1FFA" w:rsidRPr="008B45D5" w:rsidRDefault="006E1FFA" w:rsidP="00933476">
      <w:pPr>
        <w:rPr>
          <w:rFonts w:ascii="Times New Roman" w:hAnsi="Times New Roman" w:cs="Times New Roman"/>
          <w:sz w:val="26"/>
          <w:szCs w:val="26"/>
        </w:rPr>
      </w:pPr>
      <w:r w:rsidRPr="008B45D5">
        <w:rPr>
          <w:rFonts w:ascii="Times New Roman" w:hAnsi="Times New Roman" w:cs="Times New Roman"/>
          <w:sz w:val="26"/>
          <w:szCs w:val="26"/>
        </w:rPr>
        <w:t xml:space="preserve">                </w:t>
      </w:r>
      <w:proofErr w:type="spellStart"/>
      <w:r w:rsidRPr="008B45D5">
        <w:rPr>
          <w:rFonts w:ascii="Times New Roman" w:hAnsi="Times New Roman" w:cs="Times New Roman"/>
          <w:sz w:val="26"/>
          <w:szCs w:val="26"/>
        </w:rPr>
        <w:t>Юк</w:t>
      </w:r>
      <w:proofErr w:type="spellEnd"/>
      <w:r w:rsidRPr="008B45D5">
        <w:rPr>
          <w:rFonts w:ascii="Times New Roman" w:hAnsi="Times New Roman" w:cs="Times New Roman"/>
          <w:sz w:val="26"/>
          <w:szCs w:val="26"/>
        </w:rPr>
        <w:t xml:space="preserve">.  Невелина </w:t>
      </w:r>
      <w:proofErr w:type="spellStart"/>
      <w:r w:rsidRPr="008B45D5">
        <w:rPr>
          <w:rFonts w:ascii="Times New Roman" w:hAnsi="Times New Roman" w:cs="Times New Roman"/>
          <w:sz w:val="26"/>
          <w:szCs w:val="26"/>
        </w:rPr>
        <w:t>Тълпигова</w:t>
      </w:r>
      <w:proofErr w:type="spellEnd"/>
    </w:p>
    <w:p w14:paraId="639493AC" w14:textId="77777777" w:rsidR="006E1FFA" w:rsidRPr="008B45D5" w:rsidRDefault="006E1FFA" w:rsidP="00933476">
      <w:pPr>
        <w:rPr>
          <w:rFonts w:ascii="Times New Roman" w:hAnsi="Times New Roman" w:cs="Times New Roman"/>
          <w:sz w:val="26"/>
          <w:szCs w:val="26"/>
        </w:rPr>
      </w:pPr>
    </w:p>
    <w:sectPr w:rsidR="006E1FFA" w:rsidRPr="008B45D5" w:rsidSect="0038402D">
      <w:headerReference w:type="default" r:id="rId8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E4888" w14:textId="77777777" w:rsidR="001F0AFD" w:rsidRDefault="001F0AFD" w:rsidP="00224615">
      <w:pPr>
        <w:spacing w:after="0" w:line="240" w:lineRule="auto"/>
      </w:pPr>
      <w:r>
        <w:separator/>
      </w:r>
    </w:p>
  </w:endnote>
  <w:endnote w:type="continuationSeparator" w:id="0">
    <w:p w14:paraId="57F92D55" w14:textId="77777777" w:rsidR="001F0AFD" w:rsidRDefault="001F0AF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5A13E" w14:textId="77777777" w:rsidR="001F0AFD" w:rsidRDefault="001F0AFD" w:rsidP="00224615">
      <w:pPr>
        <w:spacing w:after="0" w:line="240" w:lineRule="auto"/>
      </w:pPr>
      <w:r>
        <w:separator/>
      </w:r>
    </w:p>
  </w:footnote>
  <w:footnote w:type="continuationSeparator" w:id="0">
    <w:p w14:paraId="201F3F7E" w14:textId="77777777" w:rsidR="001F0AFD" w:rsidRDefault="001F0AF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43F5D" w14:textId="77777777" w:rsidR="00BF2A29" w:rsidRDefault="00BF2A29">
    <w:pPr>
      <w:pStyle w:val="a3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56DE0C9F" wp14:editId="1F970F5F">
          <wp:simplePos x="0" y="0"/>
          <wp:positionH relativeFrom="margin">
            <wp:posOffset>-837565</wp:posOffset>
          </wp:positionH>
          <wp:positionV relativeFrom="margin">
            <wp:posOffset>-861060</wp:posOffset>
          </wp:positionV>
          <wp:extent cx="7434580" cy="10020300"/>
          <wp:effectExtent l="0" t="0" r="0" b="0"/>
          <wp:wrapNone/>
          <wp:docPr id="3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16215"/>
    <w:multiLevelType w:val="hybridMultilevel"/>
    <w:tmpl w:val="E0607A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70726"/>
    <w:multiLevelType w:val="hybridMultilevel"/>
    <w:tmpl w:val="206AFCBC"/>
    <w:lvl w:ilvl="0" w:tplc="4D8EC6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D5B3B"/>
    <w:multiLevelType w:val="hybridMultilevel"/>
    <w:tmpl w:val="5170C1C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275362"/>
    <w:multiLevelType w:val="hybridMultilevel"/>
    <w:tmpl w:val="A238B806"/>
    <w:lvl w:ilvl="0" w:tplc="E8DE19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A464E28"/>
    <w:multiLevelType w:val="hybridMultilevel"/>
    <w:tmpl w:val="9B00F72C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6AFB71EE"/>
    <w:multiLevelType w:val="multilevel"/>
    <w:tmpl w:val="039CB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0764183">
    <w:abstractNumId w:val="5"/>
  </w:num>
  <w:num w:numId="2" w16cid:durableId="1664234996">
    <w:abstractNumId w:val="4"/>
  </w:num>
  <w:num w:numId="3" w16cid:durableId="1185705749">
    <w:abstractNumId w:val="0"/>
  </w:num>
  <w:num w:numId="4" w16cid:durableId="522592459">
    <w:abstractNumId w:val="2"/>
  </w:num>
  <w:num w:numId="5" w16cid:durableId="545024781">
    <w:abstractNumId w:val="3"/>
  </w:num>
  <w:num w:numId="6" w16cid:durableId="1183864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615"/>
    <w:rsid w:val="000618B3"/>
    <w:rsid w:val="000B1674"/>
    <w:rsid w:val="000C128B"/>
    <w:rsid w:val="000F22A9"/>
    <w:rsid w:val="00147626"/>
    <w:rsid w:val="001653FF"/>
    <w:rsid w:val="00177717"/>
    <w:rsid w:val="001A1BB5"/>
    <w:rsid w:val="001A7F77"/>
    <w:rsid w:val="001E3AAD"/>
    <w:rsid w:val="001F0AFD"/>
    <w:rsid w:val="001F134C"/>
    <w:rsid w:val="001F320A"/>
    <w:rsid w:val="00224615"/>
    <w:rsid w:val="002313CB"/>
    <w:rsid w:val="002C09B0"/>
    <w:rsid w:val="003337A9"/>
    <w:rsid w:val="00376BC3"/>
    <w:rsid w:val="0038402D"/>
    <w:rsid w:val="003E5F9A"/>
    <w:rsid w:val="005268ED"/>
    <w:rsid w:val="00534A04"/>
    <w:rsid w:val="005545BD"/>
    <w:rsid w:val="00590BC6"/>
    <w:rsid w:val="00634F5E"/>
    <w:rsid w:val="006703E0"/>
    <w:rsid w:val="006D5982"/>
    <w:rsid w:val="006E1FFA"/>
    <w:rsid w:val="00734EBB"/>
    <w:rsid w:val="008362C2"/>
    <w:rsid w:val="00897672"/>
    <w:rsid w:val="008A1EF6"/>
    <w:rsid w:val="008A22EA"/>
    <w:rsid w:val="008B45D5"/>
    <w:rsid w:val="008C0516"/>
    <w:rsid w:val="008D122F"/>
    <w:rsid w:val="00921C4B"/>
    <w:rsid w:val="00933476"/>
    <w:rsid w:val="00934C83"/>
    <w:rsid w:val="009369EA"/>
    <w:rsid w:val="009E1098"/>
    <w:rsid w:val="009E6012"/>
    <w:rsid w:val="00A05D74"/>
    <w:rsid w:val="00A3389B"/>
    <w:rsid w:val="00A52D0B"/>
    <w:rsid w:val="00A87682"/>
    <w:rsid w:val="00B11D33"/>
    <w:rsid w:val="00B60428"/>
    <w:rsid w:val="00BE69FB"/>
    <w:rsid w:val="00BF2A29"/>
    <w:rsid w:val="00C132E3"/>
    <w:rsid w:val="00CC061B"/>
    <w:rsid w:val="00CE4C93"/>
    <w:rsid w:val="00D07DCF"/>
    <w:rsid w:val="00D96C91"/>
    <w:rsid w:val="00FB44C9"/>
    <w:rsid w:val="00FE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5A25E"/>
  <w15:docId w15:val="{5C4FED4D-C5AF-4373-9BE6-0B44E958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34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24615"/>
  </w:style>
  <w:style w:type="paragraph" w:styleId="a5">
    <w:name w:val="footer"/>
    <w:basedOn w:val="a"/>
    <w:link w:val="a6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24615"/>
  </w:style>
  <w:style w:type="paragraph" w:styleId="a7">
    <w:name w:val="Balloon Text"/>
    <w:basedOn w:val="a"/>
    <w:link w:val="a8"/>
    <w:uiPriority w:val="99"/>
    <w:semiHidden/>
    <w:unhideWhenUsed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24615"/>
    <w:rPr>
      <w:rFonts w:ascii="Tahoma" w:hAnsi="Tahoma" w:cs="Tahoma"/>
      <w:sz w:val="16"/>
      <w:szCs w:val="16"/>
    </w:rPr>
  </w:style>
  <w:style w:type="character" w:customStyle="1" w:styleId="20">
    <w:name w:val="Заглавие 2 Знак"/>
    <w:basedOn w:val="a0"/>
    <w:link w:val="2"/>
    <w:uiPriority w:val="9"/>
    <w:semiHidden/>
    <w:rsid w:val="009334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spacing">
    <w:name w:val="nospacing"/>
    <w:basedOn w:val="a"/>
    <w:rsid w:val="006E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Normal (Web)"/>
    <w:basedOn w:val="a"/>
    <w:uiPriority w:val="99"/>
    <w:unhideWhenUsed/>
    <w:rsid w:val="006E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No Spacing"/>
    <w:uiPriority w:val="1"/>
    <w:qFormat/>
    <w:rsid w:val="006E1FFA"/>
    <w:pPr>
      <w:spacing w:after="0" w:line="240" w:lineRule="auto"/>
    </w:pPr>
  </w:style>
  <w:style w:type="paragraph" w:customStyle="1" w:styleId="Default">
    <w:name w:val="Default"/>
    <w:rsid w:val="006E1F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6E1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66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17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3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2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1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8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2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1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9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9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2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40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8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2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1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2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2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4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2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0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8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0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0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46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0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3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5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6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7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8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3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0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5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3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9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3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5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3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0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0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6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1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61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26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6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4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0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1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5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7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5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3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5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9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3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6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6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04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9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5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43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3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6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10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6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9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1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8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7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7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0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5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4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76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9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07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1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8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0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4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5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29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1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6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9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4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16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9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0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4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9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5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2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3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1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0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6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1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65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2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3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8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26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5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3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6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1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0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9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95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8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6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9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3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0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0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7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3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73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7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3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1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1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1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0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5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36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1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7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94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3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6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0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8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9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6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97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6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6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2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2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8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0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9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9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5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0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5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6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1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3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7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3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0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0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1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3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15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9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4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5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7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1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7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8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4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4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0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04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43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92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63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13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7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5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4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9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1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14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3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9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2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9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9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6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65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9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3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24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8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8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9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4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3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8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45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1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2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2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0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0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50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7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4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7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4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7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9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1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6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7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4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44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0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2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62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42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9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1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2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58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66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1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8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6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55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9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26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5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8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2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77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33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38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93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93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1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0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65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7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16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8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3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1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6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7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3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9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6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8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0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2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0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1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0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7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0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8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6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6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2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1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5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8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4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4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9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1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6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4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1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4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0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7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2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3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5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0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0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1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3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2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2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9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5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4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3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3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0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6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6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4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8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5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6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3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9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2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4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5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7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4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2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1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9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2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4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9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2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3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4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5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F606D-7747-4FC7-A903-F81589FA0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742</Words>
  <Characters>4236</Characters>
  <Application>Microsoft Office Word</Application>
  <DocSecurity>0</DocSecurity>
  <Lines>35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Computerone</cp:lastModifiedBy>
  <cp:revision>2</cp:revision>
  <cp:lastPrinted>2026-03-16T08:58:00Z</cp:lastPrinted>
  <dcterms:created xsi:type="dcterms:W3CDTF">2026-04-27T05:48:00Z</dcterms:created>
  <dcterms:modified xsi:type="dcterms:W3CDTF">2026-04-27T05:48:00Z</dcterms:modified>
</cp:coreProperties>
</file>