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4C68B" w14:textId="77777777" w:rsidR="00C2345C" w:rsidRPr="00E709C1" w:rsidRDefault="00933476" w:rsidP="00A41A84">
      <w:pPr>
        <w:pStyle w:val="aa"/>
        <w:rPr>
          <w:rFonts w:ascii="Times New Roman" w:hAnsi="Times New Roman" w:cs="Times New Roman"/>
          <w:b/>
          <w:sz w:val="26"/>
          <w:szCs w:val="26"/>
        </w:rPr>
      </w:pPr>
      <w:r w:rsidRPr="00E709C1">
        <w:rPr>
          <w:rFonts w:ascii="Times New Roman" w:hAnsi="Times New Roman" w:cs="Times New Roman"/>
          <w:b/>
          <w:sz w:val="26"/>
          <w:szCs w:val="26"/>
        </w:rPr>
        <w:t>ДО ОБЩИНСКИ СЪВЕТ</w:t>
      </w:r>
      <w:r w:rsidR="00030161" w:rsidRPr="00E709C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41A84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E709C1">
        <w:rPr>
          <w:rFonts w:ascii="Times New Roman" w:hAnsi="Times New Roman" w:cs="Times New Roman"/>
          <w:b/>
          <w:sz w:val="26"/>
          <w:szCs w:val="26"/>
        </w:rPr>
        <w:t>НЕСЕБЪР</w:t>
      </w:r>
    </w:p>
    <w:p w14:paraId="53B17D9D" w14:textId="77777777" w:rsidR="00715EBB" w:rsidRDefault="00715EBB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14:paraId="5B2CD5F0" w14:textId="77777777" w:rsidR="00715EBB" w:rsidRPr="00715EBB" w:rsidRDefault="00715EBB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14:paraId="62183339" w14:textId="77777777" w:rsidR="00933476" w:rsidRDefault="00933476" w:rsidP="00A41A84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5EBB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14:paraId="55720625" w14:textId="77777777" w:rsidR="00715EBB" w:rsidRPr="00E709C1" w:rsidRDefault="00715EBB" w:rsidP="00A41A84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629DA0" w14:textId="77777777" w:rsidR="00A41A84" w:rsidRPr="00A41A84" w:rsidRDefault="00A41A84" w:rsidP="00A41A84">
      <w:pPr>
        <w:spacing w:after="0" w:line="240" w:lineRule="auto"/>
        <w:ind w:left="426" w:firstLine="567"/>
        <w:rPr>
          <w:rFonts w:ascii="Times New Roman" w:hAnsi="Times New Roman" w:cs="Times New Roman"/>
          <w:b/>
          <w:sz w:val="26"/>
          <w:szCs w:val="26"/>
        </w:rPr>
      </w:pPr>
      <w:r w:rsidRPr="00A41A8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3841FF" w:rsidRPr="00A41A84">
        <w:rPr>
          <w:rFonts w:ascii="Times New Roman" w:hAnsi="Times New Roman" w:cs="Times New Roman"/>
          <w:b/>
          <w:sz w:val="26"/>
          <w:szCs w:val="26"/>
        </w:rPr>
        <w:t>От</w:t>
      </w:r>
    </w:p>
    <w:p w14:paraId="6C45B0FB" w14:textId="77777777" w:rsidR="003841FF" w:rsidRPr="00A41A84" w:rsidRDefault="00A41A84" w:rsidP="00A41A84">
      <w:pPr>
        <w:spacing w:after="0" w:line="240" w:lineRule="auto"/>
        <w:ind w:left="426" w:firstLine="567"/>
        <w:rPr>
          <w:rFonts w:ascii="Times New Roman" w:eastAsia="Gungsuh" w:hAnsi="Times New Roman" w:cs="Times New Roman"/>
          <w:b/>
          <w:sz w:val="26"/>
          <w:szCs w:val="26"/>
          <w:lang w:eastAsia="bg-BG"/>
        </w:rPr>
      </w:pPr>
      <w:r w:rsidRPr="00A41A84">
        <w:rPr>
          <w:rFonts w:ascii="Times New Roman" w:hAnsi="Times New Roman" w:cs="Times New Roman"/>
          <w:b/>
          <w:sz w:val="26"/>
          <w:szCs w:val="26"/>
        </w:rPr>
        <w:t xml:space="preserve">             Николай Димитров - Кмет на Община Несебър</w:t>
      </w:r>
    </w:p>
    <w:p w14:paraId="48A36D51" w14:textId="77777777" w:rsidR="00933476" w:rsidRPr="00A41A84" w:rsidRDefault="00933476" w:rsidP="00A41A84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0A59810" w14:textId="77777777" w:rsid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Даване на мандат на кмета на общината или оправомощено от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его лице да представлява Община Несебър 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Общото събрание на сдружение с нестопанска цел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„Фонд за развитие на Летище Бургас“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насрочено за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06.11.2026 г.</w:t>
      </w:r>
    </w:p>
    <w:p w14:paraId="2BC77D46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1DA9A5" w14:textId="77777777" w:rsidR="00A41A84" w:rsidRPr="00E709C1" w:rsidRDefault="00A41A84" w:rsidP="00A41A84">
      <w:pPr>
        <w:pStyle w:val="aa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09C1">
        <w:rPr>
          <w:rFonts w:ascii="Times New Roman" w:hAnsi="Times New Roman" w:cs="Times New Roman"/>
          <w:b/>
          <w:sz w:val="26"/>
          <w:szCs w:val="26"/>
        </w:rPr>
        <w:t xml:space="preserve">     УВАЖАЕМИ ГОСПОДИН ПРЕДСЕДАТЕЛ,</w:t>
      </w:r>
    </w:p>
    <w:p w14:paraId="5001CFCB" w14:textId="77777777" w:rsidR="00A41A84" w:rsidRPr="00E709C1" w:rsidRDefault="00A41A84" w:rsidP="00A41A84">
      <w:pPr>
        <w:pStyle w:val="aa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09C1">
        <w:rPr>
          <w:rFonts w:ascii="Times New Roman" w:hAnsi="Times New Roman" w:cs="Times New Roman"/>
          <w:b/>
          <w:sz w:val="26"/>
          <w:szCs w:val="26"/>
        </w:rPr>
        <w:t xml:space="preserve">     УВАЖАЕМИ ДАМИ И ГОСПОДА ОБЩИНСКИ СЪВЕТНИЦИ,</w:t>
      </w:r>
    </w:p>
    <w:p w14:paraId="708D8911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0D047B7" w14:textId="2FD177B2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</w:t>
      </w:r>
      <w:r w:rsidR="001E131B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участва в сдружение с нестопанска цел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„Фонд за развитие на Летище Бургас“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създадено като форма на сътрудничество за постигане на цели от взаимен местен и регионален интерес, свързани с подобряване на въздушната свързаност, развитието на туризма, икономическата активност, транспортната инфраструктура и качеството на живот в Югоизточния регион.</w:t>
      </w:r>
    </w:p>
    <w:p w14:paraId="515BF8BE" w14:textId="77777777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Целите на сдружението обхващат финансова и логистична подкрепа за инициативи, насочени към развитие на туризма, популяризиране на местното културно-историческо наследство, опазване на околната среда и паметниците на културата, развитие на икономическата и транспортната инфраструктура на региона, подобряване на инвестиционната и бизнес среда, повишаване конкурентоспособността на местния бизнес, въвеждане на нови технологии, координация между заинтересованите страни и осигуряване на достъпна и благоприятна жизнена среда за жителите и гостите на региона.</w:t>
      </w:r>
    </w:p>
    <w:p w14:paraId="506272E1" w14:textId="77777777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този контекст развитието на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целогодишна въздушна свързаност чрез Летище Бургас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значение  за всички общини от региона, участващи в сдружението или икономически свързани с туристическия, транспортния и инвестиционния поток към Южното Черноморие и Югоизточна България. Подобряването на въздушния достъп създава предпоставки за удължаване на туристическия сезон, повишаване на заетостта, 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по-добра мобилност на гражданите, по-лесен достъп на инвеститори и партньори, както и за по-ефективно позициониране на региона като целогодишна туристическа и икономическа дестинация.</w:t>
      </w:r>
    </w:p>
    <w:p w14:paraId="6BDE0F95" w14:textId="77777777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учредяване на сдружението се подпомогнаха полетите между Бургас и София, изпълнявани от българския превозвач „България Еър“ в зимния период 2024/2025 г. - ноември, декември, януари февруари, март</w:t>
      </w:r>
      <w:r w:rsidRPr="00A41A8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Средствата за подпомагане на полетите за ноември и декември 2024г. се осигуриха от Фрапорт </w:t>
      </w:r>
      <w:proofErr w:type="spellStart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Туинстар</w:t>
      </w:r>
      <w:proofErr w:type="spellEnd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Еърпорт</w:t>
      </w:r>
      <w:proofErr w:type="spellEnd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Мениджмънт АД, а  за периода от януари-  март от „Фонда за развитие на Летище Бургас“, след проведена процедура по Закона за обществените поръчки. </w:t>
      </w:r>
    </w:p>
    <w:p w14:paraId="4108ABE8" w14:textId="77777777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 зимния сезон 2025/2026 година, поради ремонтни дейности Летище Бургас беше затворено, но от страна на сдружението са продължени разговори с Авиокомпании, с цел осигуряване целогодишни полети за предстоящия зимен сезон. Отново за периода ноември и декември полетите се финансират от Фрапорт </w:t>
      </w:r>
      <w:proofErr w:type="spellStart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Туинстар</w:t>
      </w:r>
      <w:proofErr w:type="spellEnd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Еърпорт</w:t>
      </w:r>
      <w:proofErr w:type="spellEnd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Мениджмънт АД, а за периода от януари- март от СНЦ „Фонд за развитие на Летище Бургас“.</w:t>
      </w:r>
    </w:p>
    <w:p w14:paraId="04B7C8F6" w14:textId="77777777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зимен сезон 2026/2027г. по решение на управителния съвет са открити две процедури по ЗОП за осигуряване на  пътнически полети за и от летище Бургас до други летища в страната или чужбина. Интерес от авиопревозвач е проявен само по едната процедура, в резултат на която предстои да бъде сключен договор за обслужване на линията Бургас- София.  </w:t>
      </w:r>
    </w:p>
    <w:p w14:paraId="19A54B81" w14:textId="77777777" w:rsidR="00A41A84" w:rsidRPr="00A41A84" w:rsidRDefault="00A41A84" w:rsidP="00A41A84">
      <w:pPr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 покана за свикване на общо събрание на сдружението  на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06.11.2026 г. от 10:00 часа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заседателната зала на Община Бургас при следния дневен ред: </w:t>
      </w:r>
    </w:p>
    <w:p w14:paraId="754E47EF" w14:textId="77777777" w:rsidR="00A41A84" w:rsidRPr="00A41A84" w:rsidRDefault="00A41A84" w:rsidP="00A41A84">
      <w:pPr>
        <w:numPr>
          <w:ilvl w:val="0"/>
          <w:numId w:val="14"/>
        </w:num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Избор на одитор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извършване на независим финансов одит и заверка на годишния финансов отчет;</w:t>
      </w:r>
    </w:p>
    <w:p w14:paraId="572AA53E" w14:textId="77777777" w:rsidR="00A41A84" w:rsidRPr="00A41A84" w:rsidRDefault="00A41A84" w:rsidP="00A41A84">
      <w:pPr>
        <w:numPr>
          <w:ilvl w:val="0"/>
          <w:numId w:val="14"/>
        </w:num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Приемане на Годишния финансов отчет на Сдружението за 2025 г.;</w:t>
      </w:r>
    </w:p>
    <w:p w14:paraId="1A121A76" w14:textId="77777777" w:rsidR="00A41A84" w:rsidRPr="00A41A84" w:rsidRDefault="00A41A84" w:rsidP="00A41A84">
      <w:pPr>
        <w:numPr>
          <w:ilvl w:val="0"/>
          <w:numId w:val="14"/>
        </w:num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Приемане на бюджет на Сдружението за 2026 г.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 2027 г.;</w:t>
      </w:r>
    </w:p>
    <w:p w14:paraId="438DD9AA" w14:textId="77777777" w:rsidR="00A41A84" w:rsidRPr="00A41A84" w:rsidRDefault="00A41A84" w:rsidP="00A41A84">
      <w:pPr>
        <w:numPr>
          <w:ilvl w:val="0"/>
          <w:numId w:val="14"/>
        </w:num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Обсъждане на предложения за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финансиране на полети Бургас – София и обратно до 5 пъти седмично от началото на месец април 2027 г.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преди провеждането на Евровизия, извършвани от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„България Еър“ АД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3E41C76" w14:textId="77777777" w:rsidR="00A41A84" w:rsidRPr="00A41A84" w:rsidRDefault="00A41A84" w:rsidP="00A41A84">
      <w:pPr>
        <w:numPr>
          <w:ilvl w:val="0"/>
          <w:numId w:val="14"/>
        </w:num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Обсъждане на предложения до други авиокомпании за извършване на полети през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зимен сезон 2027/2028 г.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свързаната с тях финансова подкрепа от сдружението;</w:t>
      </w:r>
    </w:p>
    <w:p w14:paraId="51249C34" w14:textId="77777777" w:rsidR="00A41A84" w:rsidRPr="00A41A84" w:rsidRDefault="00A41A84" w:rsidP="00A41A84">
      <w:pPr>
        <w:numPr>
          <w:ilvl w:val="0"/>
          <w:numId w:val="14"/>
        </w:num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Разни.</w:t>
      </w:r>
    </w:p>
    <w:p w14:paraId="04895FB8" w14:textId="77777777" w:rsidR="00A41A84" w:rsidRPr="00A41A84" w:rsidRDefault="00A41A84" w:rsidP="00A41A84">
      <w:pPr>
        <w:spacing w:before="120" w:after="12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Подкрепата за вътрешни полети по направление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Бургас – София – Бургас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за зимни международни или вътрешни полети през сезон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2027/2028 г.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съответства на целите, за които Община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участва в сдружението.</w:t>
      </w:r>
    </w:p>
    <w:p w14:paraId="2529CDBE" w14:textId="77777777" w:rsidR="00A41A84" w:rsidRPr="00A41A84" w:rsidRDefault="00A41A84" w:rsidP="00A41A84">
      <w:pPr>
        <w:spacing w:before="120" w:after="12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Приемането на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Годишния финансов отчет за 2025 г.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необходимо с оглед отчетността и прозрачността в дейността на сдружението. </w:t>
      </w:r>
    </w:p>
    <w:p w14:paraId="4FC6B8D4" w14:textId="77777777" w:rsidR="00A41A84" w:rsidRPr="00A41A84" w:rsidRDefault="00A41A84" w:rsidP="00A41A84">
      <w:pPr>
        <w:spacing w:before="120" w:after="12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Приемането на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бюджета за 2026 г. и 2027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създаде финансова рамка за изпълнение на дейностите на сдружението, и осигуряване на свързаност и през </w:t>
      </w:r>
      <w:proofErr w:type="spellStart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м.април</w:t>
      </w:r>
      <w:proofErr w:type="spellEnd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2027г., във връзка с провеждането в Бургас на музикалното събитие Евровизия и обезпечаване на придвижването до Бургас на техническите екипи. </w:t>
      </w:r>
    </w:p>
    <w:p w14:paraId="15AD8FCF" w14:textId="77777777" w:rsidR="00A41A84" w:rsidRPr="00A41A84" w:rsidRDefault="00A41A84" w:rsidP="00A41A84">
      <w:pPr>
        <w:spacing w:before="120" w:after="12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необходимостта Община 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изрази позиция по всички точки от дневния ред на Общото събрание, предлагам, Общинският съвет да даде мандат на кмета на общината или на оправомощено от него лице да участва в Общото събрание и да гласува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„ЗА“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предложените решения по обявения дневен ред.</w:t>
      </w:r>
    </w:p>
    <w:p w14:paraId="3E72B62A" w14:textId="77777777" w:rsidR="00A41A84" w:rsidRPr="00A41A84" w:rsidRDefault="00A41A84" w:rsidP="00A41A84">
      <w:pPr>
        <w:spacing w:before="120" w:after="12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Предлаганото решение не създава  ново финансово задължение за общината извън предвиденото задължение за заплащане на гласувания вече членски внос, за което са предвидени средства в общинския бюджет.  </w:t>
      </w:r>
    </w:p>
    <w:p w14:paraId="51C34B6A" w14:textId="77777777" w:rsidR="00A41A84" w:rsidRPr="00A41A84" w:rsidRDefault="00A41A84" w:rsidP="00A41A84">
      <w:pPr>
        <w:spacing w:before="120" w:after="12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</w:t>
      </w:r>
      <w:r w:rsidR="00962298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изложеното</w:t>
      </w:r>
      <w:r w:rsidR="009622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5F22">
        <w:rPr>
          <w:rFonts w:ascii="Times New Roman" w:eastAsia="Times New Roman" w:hAnsi="Times New Roman" w:cs="Times New Roman"/>
          <w:sz w:val="24"/>
          <w:szCs w:val="24"/>
          <w:lang w:eastAsia="bg-BG"/>
        </w:rPr>
        <w:t>и н</w:t>
      </w:r>
      <w:r w:rsidR="00335F22"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основание </w:t>
      </w:r>
      <w:r w:rsidR="00335F22" w:rsidRPr="00A41A8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чл. 21, ал. 1, т. 15 и ал. 2, чл. 27, ал. 3 и ал. 5 и чл. 44, ал. 1, т. 15</w:t>
      </w:r>
      <w:r w:rsidR="00335F22"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35F22" w:rsidRPr="00A41A8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</w:t>
      </w:r>
      <w:r w:rsidR="00335F22"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35F22" w:rsidRPr="006E1FFA">
        <w:rPr>
          <w:rFonts w:ascii="Times New Roman" w:eastAsia="Calibri" w:hAnsi="Times New Roman" w:cs="Times New Roman"/>
          <w:color w:val="000000"/>
          <w:sz w:val="24"/>
          <w:szCs w:val="24"/>
        </w:rPr>
        <w:t>Закона за местното самоуправление и местната администрация</w:t>
      </w:r>
      <w:r w:rsidR="00335F22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335F22"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Общински съвет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приеме следното</w:t>
      </w:r>
    </w:p>
    <w:p w14:paraId="4C30F966" w14:textId="77777777" w:rsidR="00A41A84" w:rsidRDefault="00A41A84" w:rsidP="00A41A84">
      <w:pPr>
        <w:spacing w:before="280" w:after="14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</w:t>
      </w:r>
      <w:r w:rsidR="00335F2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</w:p>
    <w:p w14:paraId="0DDC9A5F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1A8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I. </w:t>
      </w:r>
      <w:r w:rsidRPr="00A41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ава мандат</w:t>
      </w:r>
      <w:r w:rsidR="007E5C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кмета на Община 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при невъзможност — на изрично оправомощено от него лице, да представлява Община </w:t>
      </w:r>
      <w:r w:rsidR="007E5CA7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Общото събрание на сдружение с нестопанска цел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„Фонд за развитие на Летище </w:t>
      </w:r>
      <w:proofErr w:type="gramStart"/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Бургас“</w:t>
      </w:r>
      <w:proofErr w:type="gramEnd"/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насрочено за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06.11.2026 г. от 10:00 часа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заседателната зала на Община Бургас.</w:t>
      </w:r>
    </w:p>
    <w:p w14:paraId="631AD998" w14:textId="77777777" w:rsidR="00A41A84" w:rsidRPr="00A41A84" w:rsidRDefault="00A41A84" w:rsidP="00A41A84">
      <w:pPr>
        <w:spacing w:before="60" w:after="6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 xml:space="preserve">II.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Упълномощава</w:t>
      </w:r>
      <w:r w:rsidR="007E5C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представителя на Община Несебър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т. 1 да участва в обсъжданията и да гласува 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предложените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решения по обявения дневен ред, както следва:</w:t>
      </w:r>
    </w:p>
    <w:p w14:paraId="181A8712" w14:textId="77777777" w:rsidR="00A41A84" w:rsidRPr="00A41A84" w:rsidRDefault="00A41A84" w:rsidP="00A41A84">
      <w:pPr>
        <w:numPr>
          <w:ilvl w:val="0"/>
          <w:numId w:val="15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Избор на одитор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извършване на независим финансов одит и заверка на годишния финансов отчет на Сдружението.</w:t>
      </w:r>
    </w:p>
    <w:p w14:paraId="4CBC71C3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на решение: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Общото събрание избира одитор за извършване на независим финансов одит и заверка на годишния финансов отчет на СНЦ „Фонд за развитие на Летище Бургас“.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„ЗА“</w:t>
      </w:r>
    </w:p>
    <w:p w14:paraId="746536D4" w14:textId="77777777" w:rsidR="00A41A84" w:rsidRPr="00A41A84" w:rsidRDefault="00A41A84" w:rsidP="00A41A84">
      <w:pPr>
        <w:numPr>
          <w:ilvl w:val="0"/>
          <w:numId w:val="15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Приемане на Годишния финансов отчет на Сдружението за 2025 г.</w:t>
      </w:r>
    </w:p>
    <w:p w14:paraId="69F55FEB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на решение: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Общото събрание приема Годишния финансов отчет на СНЦ „Фонд за развитие на Летище Бургас“ за 2025 г.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„ЗА“</w:t>
      </w:r>
    </w:p>
    <w:p w14:paraId="056DB2C9" w14:textId="77777777" w:rsidR="00A41A84" w:rsidRPr="00A41A84" w:rsidRDefault="00A41A84" w:rsidP="00A41A84">
      <w:pPr>
        <w:numPr>
          <w:ilvl w:val="0"/>
          <w:numId w:val="15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Приемане на бюджет на Сдружението за 2026 и 2027 г.</w:t>
      </w:r>
    </w:p>
    <w:p w14:paraId="5C707886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на решение: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Общото събрание приема бюджета на СНЦ „Фонд за развитие на Летище Бургас“ за 2027 г.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„ЗА“</w:t>
      </w:r>
    </w:p>
    <w:p w14:paraId="61CC8CA9" w14:textId="77777777" w:rsidR="00A41A84" w:rsidRPr="00A41A84" w:rsidRDefault="00A41A84" w:rsidP="00A41A84">
      <w:pPr>
        <w:numPr>
          <w:ilvl w:val="0"/>
          <w:numId w:val="15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Обсъждане на предложения за финансиране на полети по направление Бургас – София и обратно, до 5 пъти седмично, от началото на месец април 2027 г., преди провеждането на Евровизия, извършвани от „България Еър“ АД.</w:t>
      </w:r>
    </w:p>
    <w:p w14:paraId="7F3D2361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на решение: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Общото събрание обсъжда представените предложения и възлага на Управителния съвет да предприеме необходимите последващи действия в рамките на бюджета на Сдружението и приложимите законови изисквания.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„ЗА“</w:t>
      </w:r>
    </w:p>
    <w:p w14:paraId="67834755" w14:textId="77777777" w:rsidR="00A41A84" w:rsidRPr="00A41A84" w:rsidRDefault="00A41A84" w:rsidP="00A41A84">
      <w:pPr>
        <w:numPr>
          <w:ilvl w:val="0"/>
          <w:numId w:val="15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Обсъждане на предложения до други авиокомпании за извършване на полети през зимен сезон 2027/2028 г. и свързаната с тях финансова подкрепа от Сдружението.</w:t>
      </w:r>
    </w:p>
    <w:p w14:paraId="325474E7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на решение: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Общото събрание обсъжда представените предложения и възлага на Управителния съвет да продължи действията по подготовка, преговори и оценка на възможностите за финансова подкрепа от Сдружението, при спазване на приетия бюджет и приложимите правила.</w:t>
      </w: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„ЗА“</w:t>
      </w:r>
    </w:p>
    <w:p w14:paraId="6D158068" w14:textId="77777777" w:rsidR="00A41A84" w:rsidRPr="00A41A84" w:rsidRDefault="00A41A84" w:rsidP="00A41A84">
      <w:pPr>
        <w:numPr>
          <w:ilvl w:val="0"/>
          <w:numId w:val="15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Разни – съобразно интересите на общината</w:t>
      </w:r>
      <w:r w:rsidR="007E5C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6CEC025A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23182E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Приложения: </w:t>
      </w:r>
    </w:p>
    <w:p w14:paraId="1E635C54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Покана за свикване на Общо събрание на СНЦ „Фонд за развитие на Летище Бургас“;</w:t>
      </w:r>
    </w:p>
    <w:p w14:paraId="64D9BE28" w14:textId="77777777" w:rsidR="00A41A84" w:rsidRPr="00A41A84" w:rsidRDefault="00A41A84" w:rsidP="00A41A84">
      <w:p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финансов отчет на сдружението за 2025 г.;</w:t>
      </w:r>
    </w:p>
    <w:p w14:paraId="1060F4DA" w14:textId="77777777" w:rsidR="00A41A84" w:rsidRPr="00A41A84" w:rsidRDefault="00A41A84" w:rsidP="00A41A84">
      <w:p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A41A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на бюджет на сдружението за 2026 и 2027 г.;</w:t>
      </w:r>
    </w:p>
    <w:p w14:paraId="729E0D62" w14:textId="77777777" w:rsid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745FAA" w14:textId="77777777" w:rsidR="00CA571C" w:rsidRDefault="00CA571C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86C85C" w14:textId="77777777" w:rsidR="00CA571C" w:rsidRPr="00A41A84" w:rsidRDefault="00CA571C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C155D4" w14:textId="77777777" w:rsidR="00A41A84" w:rsidRDefault="007E5CA7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E5C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</w:t>
      </w:r>
    </w:p>
    <w:p w14:paraId="340668C7" w14:textId="77777777" w:rsidR="007E5CA7" w:rsidRPr="00A41A84" w:rsidRDefault="007E5CA7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НИКОЛАЙ ДИМИТРОВ</w:t>
      </w:r>
    </w:p>
    <w:p w14:paraId="74EE6E0F" w14:textId="77777777" w:rsidR="00A41A84" w:rsidRPr="00A41A84" w:rsidRDefault="00A41A84" w:rsidP="00A41A84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A41A8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Кмет на Община </w:t>
      </w:r>
      <w:r w:rsidR="007E5CA7" w:rsidRPr="007E5CA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Несебър</w:t>
      </w:r>
    </w:p>
    <w:p w14:paraId="7A01387F" w14:textId="77777777" w:rsidR="00A41A84" w:rsidRPr="00A41A84" w:rsidRDefault="00A41A84" w:rsidP="00A41A84">
      <w:pPr>
        <w:spacing w:before="60" w:after="6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E15481" w14:textId="77777777" w:rsidR="00C2345C" w:rsidRPr="00715EBB" w:rsidRDefault="00C2345C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14:paraId="2E738FCA" w14:textId="77777777" w:rsidR="008E3294" w:rsidRPr="00715EBB" w:rsidRDefault="008E3294" w:rsidP="00C2345C">
      <w:pPr>
        <w:pStyle w:val="aa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14:paraId="225FF155" w14:textId="77777777" w:rsidR="00715EBB" w:rsidRDefault="00715EBB" w:rsidP="00C2345C">
      <w:pPr>
        <w:pStyle w:val="aa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5B9FF27" w14:textId="77777777" w:rsidR="00715EBB" w:rsidRDefault="00715EBB" w:rsidP="00C2345C">
      <w:pPr>
        <w:pStyle w:val="aa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B7E5AA0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196795B4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35E6CB3F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720FF3D8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690A9C01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570FB9FD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115F00C5" w14:textId="77777777" w:rsidR="00A87F51" w:rsidRPr="00715EBB" w:rsidRDefault="00A87F51" w:rsidP="00C2345C">
      <w:pPr>
        <w:pStyle w:val="aa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04AD4197" w14:textId="77777777" w:rsidR="006E1FFA" w:rsidRPr="00715EBB" w:rsidRDefault="006E1FFA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14:paraId="05B9DDEE" w14:textId="77777777" w:rsidR="006E1FFA" w:rsidRPr="00715EBB" w:rsidRDefault="00E709C1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Изг</w:t>
      </w:r>
      <w:proofErr w:type="spellEnd"/>
      <w:r>
        <w:rPr>
          <w:rFonts w:ascii="Times New Roman" w:hAnsi="Times New Roman" w:cs="Times New Roman"/>
          <w:sz w:val="26"/>
          <w:szCs w:val="26"/>
        </w:rPr>
        <w:t>./Съгл.</w:t>
      </w:r>
      <w:r w:rsidR="006E1FFA" w:rsidRPr="00715EBB">
        <w:rPr>
          <w:rFonts w:ascii="Times New Roman" w:hAnsi="Times New Roman" w:cs="Times New Roman"/>
          <w:sz w:val="26"/>
          <w:szCs w:val="26"/>
        </w:rPr>
        <w:t>: ……………………..</w:t>
      </w:r>
    </w:p>
    <w:p w14:paraId="46839D0C" w14:textId="77777777" w:rsidR="006E1FFA" w:rsidRPr="00715EBB" w:rsidRDefault="00E709C1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6E1FFA" w:rsidRPr="00715EBB">
        <w:rPr>
          <w:rFonts w:ascii="Times New Roman" w:hAnsi="Times New Roman" w:cs="Times New Roman"/>
          <w:sz w:val="26"/>
          <w:szCs w:val="26"/>
        </w:rPr>
        <w:t xml:space="preserve">Невелина </w:t>
      </w:r>
      <w:proofErr w:type="spellStart"/>
      <w:r w:rsidR="006E1FFA" w:rsidRPr="00715EBB">
        <w:rPr>
          <w:rFonts w:ascii="Times New Roman" w:hAnsi="Times New Roman" w:cs="Times New Roman"/>
          <w:sz w:val="26"/>
          <w:szCs w:val="26"/>
        </w:rPr>
        <w:t>Тълпигова</w:t>
      </w:r>
      <w:proofErr w:type="spellEnd"/>
    </w:p>
    <w:p w14:paraId="422CA7EE" w14:textId="77777777" w:rsidR="006E1FFA" w:rsidRPr="00715EBB" w:rsidRDefault="00E709C1" w:rsidP="00C2345C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Гл.юрисконсулт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отд</w:t>
      </w:r>
      <w:proofErr w:type="spellEnd"/>
      <w:r>
        <w:rPr>
          <w:rFonts w:ascii="Times New Roman" w:hAnsi="Times New Roman" w:cs="Times New Roman"/>
          <w:sz w:val="26"/>
          <w:szCs w:val="26"/>
        </w:rPr>
        <w:t>.“ПНО“</w:t>
      </w:r>
    </w:p>
    <w:sectPr w:rsidR="006E1FFA" w:rsidRPr="00715EBB" w:rsidSect="0038402D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B97B1" w14:textId="77777777" w:rsidR="0091535A" w:rsidRDefault="0091535A" w:rsidP="00224615">
      <w:pPr>
        <w:spacing w:after="0" w:line="240" w:lineRule="auto"/>
      </w:pPr>
      <w:r>
        <w:separator/>
      </w:r>
    </w:p>
  </w:endnote>
  <w:endnote w:type="continuationSeparator" w:id="0">
    <w:p w14:paraId="404B478B" w14:textId="77777777" w:rsidR="0091535A" w:rsidRDefault="0091535A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8A73A" w14:textId="77777777" w:rsidR="0091535A" w:rsidRDefault="0091535A" w:rsidP="00224615">
      <w:pPr>
        <w:spacing w:after="0" w:line="240" w:lineRule="auto"/>
      </w:pPr>
      <w:r>
        <w:separator/>
      </w:r>
    </w:p>
  </w:footnote>
  <w:footnote w:type="continuationSeparator" w:id="0">
    <w:p w14:paraId="043A3A88" w14:textId="77777777" w:rsidR="0091535A" w:rsidRDefault="0091535A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E400C" w14:textId="77777777" w:rsidR="00BF2A29" w:rsidRDefault="00BF2A29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1B84AF83" wp14:editId="4C4DE61E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3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4898"/>
    <w:multiLevelType w:val="hybridMultilevel"/>
    <w:tmpl w:val="4350AC0E"/>
    <w:lvl w:ilvl="0" w:tplc="003C5E3A">
      <w:start w:val="1"/>
      <w:numFmt w:val="decimal"/>
      <w:lvlText w:val="%1."/>
      <w:lvlJc w:val="left"/>
      <w:pPr>
        <w:ind w:left="720" w:hanging="360"/>
      </w:pPr>
    </w:lvl>
    <w:lvl w:ilvl="1" w:tplc="6F2A31A2">
      <w:start w:val="1"/>
      <w:numFmt w:val="lowerLetter"/>
      <w:lvlText w:val="%2)"/>
      <w:lvlJc w:val="left"/>
      <w:pPr>
        <w:ind w:left="1440" w:hanging="360"/>
      </w:pPr>
    </w:lvl>
    <w:lvl w:ilvl="2" w:tplc="5FF0D396">
      <w:numFmt w:val="decimal"/>
      <w:lvlText w:val=""/>
      <w:lvlJc w:val="left"/>
    </w:lvl>
    <w:lvl w:ilvl="3" w:tplc="CA1E9C76">
      <w:numFmt w:val="decimal"/>
      <w:lvlText w:val=""/>
      <w:lvlJc w:val="left"/>
    </w:lvl>
    <w:lvl w:ilvl="4" w:tplc="C08C3348">
      <w:numFmt w:val="decimal"/>
      <w:lvlText w:val=""/>
      <w:lvlJc w:val="left"/>
    </w:lvl>
    <w:lvl w:ilvl="5" w:tplc="CEF0652E">
      <w:numFmt w:val="decimal"/>
      <w:lvlText w:val=""/>
      <w:lvlJc w:val="left"/>
    </w:lvl>
    <w:lvl w:ilvl="6" w:tplc="2DE887EA">
      <w:numFmt w:val="decimal"/>
      <w:lvlText w:val=""/>
      <w:lvlJc w:val="left"/>
    </w:lvl>
    <w:lvl w:ilvl="7" w:tplc="C206F660">
      <w:numFmt w:val="decimal"/>
      <w:lvlText w:val=""/>
      <w:lvlJc w:val="left"/>
    </w:lvl>
    <w:lvl w:ilvl="8" w:tplc="8C0C2C7C">
      <w:numFmt w:val="decimal"/>
      <w:lvlText w:val=""/>
      <w:lvlJc w:val="left"/>
    </w:lvl>
  </w:abstractNum>
  <w:abstractNum w:abstractNumId="1" w15:restartNumberingAfterBreak="0">
    <w:nsid w:val="117D0F08"/>
    <w:multiLevelType w:val="hybridMultilevel"/>
    <w:tmpl w:val="73AE4290"/>
    <w:lvl w:ilvl="0" w:tplc="DCAAEF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C74504F"/>
    <w:multiLevelType w:val="hybridMultilevel"/>
    <w:tmpl w:val="E932A6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F37B7"/>
    <w:multiLevelType w:val="hybridMultilevel"/>
    <w:tmpl w:val="A8B81C02"/>
    <w:lvl w:ilvl="0" w:tplc="15EE93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78D00AA"/>
    <w:multiLevelType w:val="hybridMultilevel"/>
    <w:tmpl w:val="5A98F61A"/>
    <w:lvl w:ilvl="0" w:tplc="93EC69F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51D66"/>
    <w:multiLevelType w:val="hybridMultilevel"/>
    <w:tmpl w:val="AC5E17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F6057"/>
    <w:multiLevelType w:val="hybridMultilevel"/>
    <w:tmpl w:val="853CE8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705CF"/>
    <w:multiLevelType w:val="hybridMultilevel"/>
    <w:tmpl w:val="EB78140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A601E"/>
    <w:multiLevelType w:val="hybridMultilevel"/>
    <w:tmpl w:val="62364C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421C2"/>
    <w:multiLevelType w:val="hybridMultilevel"/>
    <w:tmpl w:val="7A0829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64E28"/>
    <w:multiLevelType w:val="hybridMultilevel"/>
    <w:tmpl w:val="9B00F72C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AFB71EE"/>
    <w:multiLevelType w:val="multilevel"/>
    <w:tmpl w:val="039C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723865"/>
    <w:multiLevelType w:val="hybridMultilevel"/>
    <w:tmpl w:val="6A4A1A6C"/>
    <w:lvl w:ilvl="0" w:tplc="137283C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 w15:restartNumberingAfterBreak="0">
    <w:nsid w:val="72F16324"/>
    <w:multiLevelType w:val="hybridMultilevel"/>
    <w:tmpl w:val="44C6C7AA"/>
    <w:lvl w:ilvl="0" w:tplc="3A16BF9C">
      <w:start w:val="1"/>
      <w:numFmt w:val="decimal"/>
      <w:lvlText w:val="%1."/>
      <w:lvlJc w:val="left"/>
      <w:pPr>
        <w:ind w:left="720" w:hanging="360"/>
      </w:pPr>
    </w:lvl>
    <w:lvl w:ilvl="1" w:tplc="3F1C7BEC">
      <w:start w:val="1"/>
      <w:numFmt w:val="lowerLetter"/>
      <w:lvlText w:val="%2)"/>
      <w:lvlJc w:val="left"/>
      <w:pPr>
        <w:ind w:left="1440" w:hanging="360"/>
      </w:pPr>
    </w:lvl>
    <w:lvl w:ilvl="2" w:tplc="80FA586C">
      <w:numFmt w:val="decimal"/>
      <w:lvlText w:val=""/>
      <w:lvlJc w:val="left"/>
    </w:lvl>
    <w:lvl w:ilvl="3" w:tplc="C26888CC">
      <w:numFmt w:val="decimal"/>
      <w:lvlText w:val=""/>
      <w:lvlJc w:val="left"/>
    </w:lvl>
    <w:lvl w:ilvl="4" w:tplc="75BABEE0">
      <w:numFmt w:val="decimal"/>
      <w:lvlText w:val=""/>
      <w:lvlJc w:val="left"/>
    </w:lvl>
    <w:lvl w:ilvl="5" w:tplc="448CFED6">
      <w:numFmt w:val="decimal"/>
      <w:lvlText w:val=""/>
      <w:lvlJc w:val="left"/>
    </w:lvl>
    <w:lvl w:ilvl="6" w:tplc="0B5C1E94">
      <w:numFmt w:val="decimal"/>
      <w:lvlText w:val=""/>
      <w:lvlJc w:val="left"/>
    </w:lvl>
    <w:lvl w:ilvl="7" w:tplc="60FAE016">
      <w:numFmt w:val="decimal"/>
      <w:lvlText w:val=""/>
      <w:lvlJc w:val="left"/>
    </w:lvl>
    <w:lvl w:ilvl="8" w:tplc="5E962A60">
      <w:numFmt w:val="decimal"/>
      <w:lvlText w:val=""/>
      <w:lvlJc w:val="left"/>
    </w:lvl>
  </w:abstractNum>
  <w:abstractNum w:abstractNumId="14" w15:restartNumberingAfterBreak="0">
    <w:nsid w:val="76451488"/>
    <w:multiLevelType w:val="hybridMultilevel"/>
    <w:tmpl w:val="CA70AC00"/>
    <w:lvl w:ilvl="0" w:tplc="AEFED2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583651">
    <w:abstractNumId w:val="11"/>
  </w:num>
  <w:num w:numId="2" w16cid:durableId="1589457010">
    <w:abstractNumId w:val="10"/>
  </w:num>
  <w:num w:numId="3" w16cid:durableId="1966504733">
    <w:abstractNumId w:val="5"/>
  </w:num>
  <w:num w:numId="4" w16cid:durableId="760762977">
    <w:abstractNumId w:val="1"/>
  </w:num>
  <w:num w:numId="5" w16cid:durableId="440229613">
    <w:abstractNumId w:val="9"/>
  </w:num>
  <w:num w:numId="6" w16cid:durableId="1199929586">
    <w:abstractNumId w:val="6"/>
  </w:num>
  <w:num w:numId="7" w16cid:durableId="393742093">
    <w:abstractNumId w:val="14"/>
  </w:num>
  <w:num w:numId="8" w16cid:durableId="805507242">
    <w:abstractNumId w:val="2"/>
  </w:num>
  <w:num w:numId="9" w16cid:durableId="1877765887">
    <w:abstractNumId w:val="8"/>
  </w:num>
  <w:num w:numId="10" w16cid:durableId="698316925">
    <w:abstractNumId w:val="4"/>
  </w:num>
  <w:num w:numId="11" w16cid:durableId="1151827698">
    <w:abstractNumId w:val="12"/>
  </w:num>
  <w:num w:numId="12" w16cid:durableId="821388356">
    <w:abstractNumId w:val="3"/>
  </w:num>
  <w:num w:numId="13" w16cid:durableId="511527780">
    <w:abstractNumId w:val="7"/>
  </w:num>
  <w:num w:numId="14" w16cid:durableId="718406763">
    <w:abstractNumId w:val="13"/>
    <w:lvlOverride w:ilvl="0">
      <w:startOverride w:val="1"/>
    </w:lvlOverride>
  </w:num>
  <w:num w:numId="15" w16cid:durableId="4962712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15"/>
    <w:rsid w:val="00030161"/>
    <w:rsid w:val="000618B3"/>
    <w:rsid w:val="000968B0"/>
    <w:rsid w:val="000B0C09"/>
    <w:rsid w:val="000B1674"/>
    <w:rsid w:val="000C128B"/>
    <w:rsid w:val="000F22A9"/>
    <w:rsid w:val="00147626"/>
    <w:rsid w:val="00157C3C"/>
    <w:rsid w:val="00177717"/>
    <w:rsid w:val="001A00B7"/>
    <w:rsid w:val="001A1BB5"/>
    <w:rsid w:val="001A7F77"/>
    <w:rsid w:val="001C221F"/>
    <w:rsid w:val="001D5A64"/>
    <w:rsid w:val="001E131B"/>
    <w:rsid w:val="00206F67"/>
    <w:rsid w:val="00224615"/>
    <w:rsid w:val="002313CB"/>
    <w:rsid w:val="002C09B0"/>
    <w:rsid w:val="002E7F0A"/>
    <w:rsid w:val="003337A9"/>
    <w:rsid w:val="00335F22"/>
    <w:rsid w:val="00376BC3"/>
    <w:rsid w:val="0038402D"/>
    <w:rsid w:val="003841FF"/>
    <w:rsid w:val="004008B5"/>
    <w:rsid w:val="004872CB"/>
    <w:rsid w:val="00491047"/>
    <w:rsid w:val="005268ED"/>
    <w:rsid w:val="00534A04"/>
    <w:rsid w:val="005545BD"/>
    <w:rsid w:val="00613258"/>
    <w:rsid w:val="00631A32"/>
    <w:rsid w:val="00634F5E"/>
    <w:rsid w:val="006703E0"/>
    <w:rsid w:val="006967FB"/>
    <w:rsid w:val="006C5FF2"/>
    <w:rsid w:val="006C71D6"/>
    <w:rsid w:val="006D5982"/>
    <w:rsid w:val="006E1FFA"/>
    <w:rsid w:val="007143C9"/>
    <w:rsid w:val="00715EBB"/>
    <w:rsid w:val="007311EB"/>
    <w:rsid w:val="00734EBB"/>
    <w:rsid w:val="007E5CA7"/>
    <w:rsid w:val="00805B4E"/>
    <w:rsid w:val="00816BFE"/>
    <w:rsid w:val="008362C2"/>
    <w:rsid w:val="008377A5"/>
    <w:rsid w:val="00897672"/>
    <w:rsid w:val="008A22EA"/>
    <w:rsid w:val="008C0516"/>
    <w:rsid w:val="008E3294"/>
    <w:rsid w:val="009100C9"/>
    <w:rsid w:val="0091535A"/>
    <w:rsid w:val="00921C4B"/>
    <w:rsid w:val="00933476"/>
    <w:rsid w:val="00934C83"/>
    <w:rsid w:val="00934CC2"/>
    <w:rsid w:val="00934FC5"/>
    <w:rsid w:val="009369EA"/>
    <w:rsid w:val="00962298"/>
    <w:rsid w:val="009E1098"/>
    <w:rsid w:val="00A0300B"/>
    <w:rsid w:val="00A05D74"/>
    <w:rsid w:val="00A245AA"/>
    <w:rsid w:val="00A3389B"/>
    <w:rsid w:val="00A36716"/>
    <w:rsid w:val="00A41A84"/>
    <w:rsid w:val="00A52D0B"/>
    <w:rsid w:val="00A83F8D"/>
    <w:rsid w:val="00A87682"/>
    <w:rsid w:val="00A87F51"/>
    <w:rsid w:val="00AC1C9A"/>
    <w:rsid w:val="00B45F34"/>
    <w:rsid w:val="00B52B87"/>
    <w:rsid w:val="00B5644C"/>
    <w:rsid w:val="00B60428"/>
    <w:rsid w:val="00B87416"/>
    <w:rsid w:val="00B903F6"/>
    <w:rsid w:val="00BE69FB"/>
    <w:rsid w:val="00BF2A29"/>
    <w:rsid w:val="00C2345C"/>
    <w:rsid w:val="00C53556"/>
    <w:rsid w:val="00CA571C"/>
    <w:rsid w:val="00CA70FB"/>
    <w:rsid w:val="00CC061B"/>
    <w:rsid w:val="00CD697E"/>
    <w:rsid w:val="00CE4C93"/>
    <w:rsid w:val="00D07DCF"/>
    <w:rsid w:val="00D22DAC"/>
    <w:rsid w:val="00D47FBD"/>
    <w:rsid w:val="00E709C1"/>
    <w:rsid w:val="00EE1D88"/>
    <w:rsid w:val="00EE4A47"/>
    <w:rsid w:val="00F154B6"/>
    <w:rsid w:val="00FA527E"/>
    <w:rsid w:val="00FA5F29"/>
    <w:rsid w:val="00FE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C8E11"/>
  <w15:docId w15:val="{FD74BA90-5213-4A54-B3FD-B9E573B2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334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9334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spacing">
    <w:name w:val="nospacing"/>
    <w:basedOn w:val="a"/>
    <w:rsid w:val="006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Normal (Web)"/>
    <w:basedOn w:val="a"/>
    <w:uiPriority w:val="99"/>
    <w:unhideWhenUsed/>
    <w:rsid w:val="006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No Spacing"/>
    <w:uiPriority w:val="1"/>
    <w:qFormat/>
    <w:rsid w:val="006E1FFA"/>
    <w:pPr>
      <w:spacing w:after="0" w:line="240" w:lineRule="auto"/>
    </w:pPr>
  </w:style>
  <w:style w:type="paragraph" w:customStyle="1" w:styleId="Default">
    <w:name w:val="Default"/>
    <w:rsid w:val="006E1F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E1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2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0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0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5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9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4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6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9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1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2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6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7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3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4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1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7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6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7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F7DF6-1C49-405E-A724-1147C5389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</Words>
  <Characters>6521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Computerone</cp:lastModifiedBy>
  <cp:revision>2</cp:revision>
  <cp:lastPrinted>2025-12-19T08:34:00Z</cp:lastPrinted>
  <dcterms:created xsi:type="dcterms:W3CDTF">2026-10-09T05:21:00Z</dcterms:created>
  <dcterms:modified xsi:type="dcterms:W3CDTF">2026-10-09T05:21:00Z</dcterms:modified>
</cp:coreProperties>
</file>