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5A520" w14:textId="3FB0F0A0" w:rsidR="000A0225" w:rsidRDefault="00C34407" w:rsidP="00E26D87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ДО ОБЩИНСКИ СЪВЕТ – ГР. НЕСЕБЪР</w:t>
      </w:r>
    </w:p>
    <w:p w14:paraId="239BF9E9" w14:textId="77777777" w:rsidR="00C34407" w:rsidRDefault="00C34407" w:rsidP="00E26D87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3B82B6C" w14:textId="3E956AC8" w:rsidR="00C34407" w:rsidRDefault="00C34407" w:rsidP="00C34407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ДОКЛАДНА ЗАПИСКА</w:t>
      </w:r>
    </w:p>
    <w:p w14:paraId="5F328960" w14:textId="77777777" w:rsidR="00C34407" w:rsidRDefault="00C34407" w:rsidP="00C34407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3DE9A1E" w14:textId="3DD8214D" w:rsidR="00C34407" w:rsidRDefault="00C34407" w:rsidP="00C34407">
      <w:pPr>
        <w:spacing w:after="0" w:line="36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от Николай Кирилов Димитров – Кмет на община Несебър</w:t>
      </w:r>
    </w:p>
    <w:p w14:paraId="4E4D6E4E" w14:textId="77777777" w:rsidR="00C34407" w:rsidRDefault="00C34407" w:rsidP="00C34407">
      <w:pPr>
        <w:spacing w:after="0" w:line="36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F7244E6" w14:textId="7AB0DD70" w:rsidR="00C34407" w:rsidRDefault="00C34407" w:rsidP="00C34407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ОТНОСНО: </w:t>
      </w:r>
      <w:r>
        <w:rPr>
          <w:rFonts w:ascii="Times New Roman" w:hAnsi="Times New Roman" w:cs="Times New Roman"/>
          <w:bCs/>
          <w:sz w:val="26"/>
          <w:szCs w:val="26"/>
        </w:rPr>
        <w:t>Придобиване на възмезден срочен сервитут за изграждане на обект „Реконструкция на външна водопроводна мрежа от ПС „Кошарица-Кучкарника“ в ПИ 51500.22.105 до водоем „Ханска шатра“</w:t>
      </w:r>
      <w:r w:rsidR="00D756AD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 в ПИ 51500.201.164 по КККР на гр. Несебър</w:t>
      </w:r>
      <w:r w:rsidR="00347A71">
        <w:rPr>
          <w:rFonts w:ascii="Times New Roman" w:hAnsi="Times New Roman" w:cs="Times New Roman"/>
          <w:bCs/>
          <w:sz w:val="26"/>
          <w:szCs w:val="26"/>
        </w:rPr>
        <w:t>“</w:t>
      </w:r>
    </w:p>
    <w:p w14:paraId="2F0B8485" w14:textId="77777777" w:rsidR="00C34407" w:rsidRDefault="00C34407" w:rsidP="00C34407">
      <w:pPr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F1B7865" w14:textId="77E39D61" w:rsidR="00C34407" w:rsidRPr="00C34407" w:rsidRDefault="00C34407" w:rsidP="00C34407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УВАЖАЕМИ ГОСПОДИН ПРЕДСЕДАТЕЛ</w:t>
      </w:r>
    </w:p>
    <w:p w14:paraId="47001AC1" w14:textId="72199A61" w:rsidR="00927514" w:rsidRPr="00C34407" w:rsidRDefault="00C34407" w:rsidP="00C34407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УВАЖАЕМИ ГОСПОЖИ И ГОСПОДА ОБЩИНСКИ СЪВЕТНИЦИ,</w:t>
      </w:r>
    </w:p>
    <w:p w14:paraId="389878E8" w14:textId="77777777" w:rsidR="00AB512E" w:rsidRDefault="00AB512E" w:rsidP="00C01E7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639C843" w14:textId="4BA12014" w:rsidR="00AB512E" w:rsidRDefault="00C34407" w:rsidP="00C01E7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„Водоснабдяване и канализация“ ЕАД – гр. Бургас изпълнява проект </w:t>
      </w:r>
      <w:r>
        <w:rPr>
          <w:rFonts w:ascii="Times New Roman" w:hAnsi="Times New Roman" w:cs="Times New Roman"/>
          <w:sz w:val="26"/>
          <w:szCs w:val="26"/>
          <w:lang w:val="en-US"/>
        </w:rPr>
        <w:t>BG</w:t>
      </w:r>
      <w:r w:rsidRPr="00C34407">
        <w:rPr>
          <w:rFonts w:ascii="Times New Roman" w:hAnsi="Times New Roman" w:cs="Times New Roman"/>
          <w:sz w:val="26"/>
          <w:szCs w:val="26"/>
        </w:rPr>
        <w:t>16</w:t>
      </w:r>
      <w:r>
        <w:rPr>
          <w:rFonts w:ascii="Times New Roman" w:hAnsi="Times New Roman" w:cs="Times New Roman"/>
          <w:sz w:val="26"/>
          <w:szCs w:val="26"/>
          <w:lang w:val="en-US"/>
        </w:rPr>
        <w:t>FFPR</w:t>
      </w:r>
      <w:r w:rsidRPr="00C34407">
        <w:rPr>
          <w:rFonts w:ascii="Times New Roman" w:hAnsi="Times New Roman" w:cs="Times New Roman"/>
          <w:sz w:val="26"/>
          <w:szCs w:val="26"/>
        </w:rPr>
        <w:t>002-1.001-0006</w:t>
      </w:r>
      <w:r>
        <w:rPr>
          <w:rFonts w:ascii="Times New Roman" w:hAnsi="Times New Roman" w:cs="Times New Roman"/>
          <w:sz w:val="26"/>
          <w:szCs w:val="26"/>
        </w:rPr>
        <w:t xml:space="preserve"> „Интегриран воден проект за област Бургас – фаза 2“, финансиран по приоритет  1 „Води“ на </w:t>
      </w:r>
      <w:r w:rsidR="003128FE">
        <w:rPr>
          <w:rFonts w:ascii="Times New Roman" w:hAnsi="Times New Roman" w:cs="Times New Roman"/>
          <w:sz w:val="26"/>
          <w:szCs w:val="26"/>
        </w:rPr>
        <w:t>Оперативна програма „Околна среда 2021-2027</w:t>
      </w:r>
      <w:r w:rsidR="00706F59">
        <w:rPr>
          <w:rFonts w:ascii="Times New Roman" w:hAnsi="Times New Roman" w:cs="Times New Roman"/>
          <w:sz w:val="26"/>
          <w:szCs w:val="26"/>
        </w:rPr>
        <w:t xml:space="preserve"> г.</w:t>
      </w:r>
      <w:r w:rsidR="003128FE">
        <w:rPr>
          <w:rFonts w:ascii="Times New Roman" w:hAnsi="Times New Roman" w:cs="Times New Roman"/>
          <w:sz w:val="26"/>
          <w:szCs w:val="26"/>
        </w:rPr>
        <w:t>“</w:t>
      </w:r>
    </w:p>
    <w:p w14:paraId="294B21CF" w14:textId="2A58B526" w:rsidR="003128FE" w:rsidRDefault="003128FE" w:rsidP="00C01E75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Част от проекта е изпълнението на обект </w:t>
      </w:r>
      <w:r>
        <w:rPr>
          <w:rFonts w:ascii="Times New Roman" w:hAnsi="Times New Roman" w:cs="Times New Roman"/>
          <w:bCs/>
          <w:sz w:val="26"/>
          <w:szCs w:val="26"/>
        </w:rPr>
        <w:t>„Реконструкция на външна водопроводна мрежа от ПС „Кошарица-Кучкарника“ в ПИ 51500.22.105 до водоем „Ханска шатра“ в ПИ 51500.201.164 по КККР на гр. Несебър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14:paraId="1AE4EBC9" w14:textId="61CCD86A" w:rsidR="003128FE" w:rsidRDefault="003128FE" w:rsidP="00C01E75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Трасето на водопроводната мрежа  преминава през поземлени имоти с идентификатори №51500.200.8</w:t>
      </w:r>
      <w:r w:rsidRPr="003128F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E2A1A">
        <w:rPr>
          <w:rFonts w:ascii="Times New Roman" w:hAnsi="Times New Roman" w:cs="Times New Roman"/>
          <w:bCs/>
          <w:sz w:val="26"/>
          <w:szCs w:val="26"/>
        </w:rPr>
        <w:t>по кадастралната карта на гр. Несебър, местност „Юрта-Балкана“</w:t>
      </w:r>
      <w:r w:rsidR="008E2A1A">
        <w:rPr>
          <w:rFonts w:ascii="Times New Roman" w:hAnsi="Times New Roman" w:cs="Times New Roman"/>
          <w:bCs/>
          <w:sz w:val="26"/>
          <w:szCs w:val="26"/>
        </w:rPr>
        <w:t xml:space="preserve">, </w:t>
      </w:r>
      <w:r>
        <w:rPr>
          <w:rFonts w:ascii="Times New Roman" w:hAnsi="Times New Roman" w:cs="Times New Roman"/>
          <w:bCs/>
          <w:sz w:val="26"/>
          <w:szCs w:val="26"/>
        </w:rPr>
        <w:t>с площ 118944 кв. м., с начин на трайно предназначение на територията „Горска“ и начин на трайно ползване „Друг вид дървопроизводителна гора“, частна държавна собственост, част от подотдел 557 „м“ в териториалния обхват на ЮИДП ТП „ДЛС Несебър“, №51500.201.227</w:t>
      </w:r>
      <w:r w:rsidR="008E2A1A">
        <w:rPr>
          <w:rFonts w:ascii="Times New Roman" w:hAnsi="Times New Roman" w:cs="Times New Roman"/>
          <w:bCs/>
          <w:sz w:val="26"/>
          <w:szCs w:val="26"/>
        </w:rPr>
        <w:t xml:space="preserve"> по кадастралната карта на гр. Несебър, местност „Юрта-Балкана“</w:t>
      </w:r>
      <w:r w:rsidR="0014492F">
        <w:rPr>
          <w:rFonts w:ascii="Times New Roman" w:hAnsi="Times New Roman" w:cs="Times New Roman"/>
          <w:bCs/>
          <w:sz w:val="26"/>
          <w:szCs w:val="26"/>
        </w:rPr>
        <w:t xml:space="preserve"> с площ 42406 кв.м., </w:t>
      </w:r>
      <w:r w:rsidR="0014492F">
        <w:rPr>
          <w:rFonts w:ascii="Times New Roman" w:hAnsi="Times New Roman" w:cs="Times New Roman"/>
          <w:bCs/>
          <w:sz w:val="26"/>
          <w:szCs w:val="26"/>
        </w:rPr>
        <w:t>с начин на трайно предназначение на територията „Горска“ и начин на трайно ползване „Друг вид дървопроизводителна гора“, частна държавна собственост, част от подотдел 557 „м“</w:t>
      </w:r>
      <w:r w:rsidR="0014492F">
        <w:rPr>
          <w:rFonts w:ascii="Times New Roman" w:hAnsi="Times New Roman" w:cs="Times New Roman"/>
          <w:bCs/>
          <w:sz w:val="26"/>
          <w:szCs w:val="26"/>
        </w:rPr>
        <w:t xml:space="preserve"> и „9“ </w:t>
      </w:r>
      <w:r w:rsidR="0014492F">
        <w:rPr>
          <w:rFonts w:ascii="Times New Roman" w:hAnsi="Times New Roman" w:cs="Times New Roman"/>
          <w:bCs/>
          <w:sz w:val="26"/>
          <w:szCs w:val="26"/>
        </w:rPr>
        <w:t>в териториалния обхват на ЮИДП ТП „ДЛС Несебър“</w:t>
      </w:r>
      <w:r w:rsidR="008E2A1A">
        <w:rPr>
          <w:rFonts w:ascii="Times New Roman" w:hAnsi="Times New Roman" w:cs="Times New Roman"/>
          <w:bCs/>
          <w:sz w:val="26"/>
          <w:szCs w:val="26"/>
        </w:rPr>
        <w:t xml:space="preserve"> и №51500.201.164 по </w:t>
      </w:r>
      <w:r w:rsidR="008E2A1A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кадастралната карта на гр. Несебър, местност „Влашката пътека“, с площ 4149 кв.м., с начин на трайно предназначение на територията „Горска“ и начин на трайно ползване „За животновъдна ферма“, частна държавна собственост, част от подотдел 557 „5“ в </w:t>
      </w:r>
      <w:r w:rsidR="008E2A1A">
        <w:rPr>
          <w:rFonts w:ascii="Times New Roman" w:hAnsi="Times New Roman" w:cs="Times New Roman"/>
          <w:bCs/>
          <w:sz w:val="26"/>
          <w:szCs w:val="26"/>
        </w:rPr>
        <w:t>териториалния обхват на ЮИДП ТП „ДЛС Несебър“</w:t>
      </w:r>
      <w:r w:rsidR="00747CE3">
        <w:rPr>
          <w:rFonts w:ascii="Times New Roman" w:hAnsi="Times New Roman" w:cs="Times New Roman"/>
          <w:bCs/>
          <w:sz w:val="26"/>
          <w:szCs w:val="26"/>
        </w:rPr>
        <w:t>.</w:t>
      </w:r>
    </w:p>
    <w:p w14:paraId="667803BA" w14:textId="67EE0386" w:rsidR="00747CE3" w:rsidRDefault="00747CE3" w:rsidP="00C01E75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Имотите са частна държавна територия и с начин на трайно предназначение на територията „Горска територия“.</w:t>
      </w:r>
    </w:p>
    <w:p w14:paraId="6A6CAAE6" w14:textId="0C890C95" w:rsidR="00747CE3" w:rsidRDefault="00D90F70" w:rsidP="00C01E75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Обектът</w:t>
      </w:r>
      <w:r w:rsidR="00747CE3">
        <w:rPr>
          <w:rFonts w:ascii="Times New Roman" w:hAnsi="Times New Roman" w:cs="Times New Roman"/>
          <w:bCs/>
          <w:sz w:val="26"/>
          <w:szCs w:val="26"/>
        </w:rPr>
        <w:t xml:space="preserve"> след реализацията му ще бъде общинска собственост, съобразно критериите за разпределението на собствеността на води, водни обекти и водностопански  системи и съоръжения, установени в чл. 11 и сл. от ЗВ и чл. 18 и сл. от ЗВ.</w:t>
      </w:r>
    </w:p>
    <w:p w14:paraId="41EF3D1A" w14:textId="7BF3472C" w:rsidR="00706F59" w:rsidRDefault="00706F59" w:rsidP="00C01E75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За законосъобразното изпълнение на обекта Община Несебър следва да придобие срочен възмезден сервитут по смисъла на чл. 61, ал. 1, т. 1 от ЗГ. Искането следва да бъде отправено до Изпълнителния директор на Изпълнителна агенция по горите съгласно чл. 63, ал. 1, т. 2 от Закона за горите.</w:t>
      </w:r>
    </w:p>
    <w:p w14:paraId="3F8381F2" w14:textId="2660EF0D" w:rsidR="00706F59" w:rsidRDefault="00706F59" w:rsidP="00C01E75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Следва да бъде отбелязано, че придобиването на вещните права и реализацията на обекта се финансират от Оперативна програма „Околна среда 2021-2027 г.“ чрез „Водоснабдяване и канализация“ ЕАД – гр. Бургас.</w:t>
      </w:r>
    </w:p>
    <w:p w14:paraId="23D53173" w14:textId="540E0DEE" w:rsidR="00706F59" w:rsidRDefault="00706F59" w:rsidP="00C01E75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За придобиване на сервитутите са представени пазарни оценки, които подлежат на одобряване от Изпълнителна агенция по горите, както следва:</w:t>
      </w:r>
    </w:p>
    <w:p w14:paraId="433BEA43" w14:textId="570CBFC4" w:rsidR="00706F59" w:rsidRDefault="00706F59" w:rsidP="00706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06F59">
        <w:rPr>
          <w:rFonts w:ascii="Times New Roman" w:hAnsi="Times New Roman" w:cs="Times New Roman"/>
          <w:bCs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06F59">
        <w:rPr>
          <w:rFonts w:ascii="Times New Roman" w:hAnsi="Times New Roman" w:cs="Times New Roman"/>
          <w:sz w:val="26"/>
          <w:szCs w:val="26"/>
        </w:rPr>
        <w:t>За</w:t>
      </w:r>
      <w:r>
        <w:rPr>
          <w:rFonts w:ascii="Times New Roman" w:hAnsi="Times New Roman" w:cs="Times New Roman"/>
          <w:sz w:val="26"/>
          <w:szCs w:val="26"/>
        </w:rPr>
        <w:t xml:space="preserve"> поземлен имот с идентификатор №51500.200.8 – цена на насажде</w:t>
      </w:r>
      <w:r w:rsidR="00824B8F">
        <w:rPr>
          <w:rFonts w:ascii="Times New Roman" w:hAnsi="Times New Roman" w:cs="Times New Roman"/>
          <w:sz w:val="26"/>
          <w:szCs w:val="26"/>
        </w:rPr>
        <w:t>нието 0 евро, сегашна стойност на дървесината на корен от насаждението 0 евро и цена за учредяване на сервитут за срок 10 год. по чл. 61, ал. 1, т. 1 от ЗГ в размер 4047 (четири хиляди и четиридесет и седем) евро;</w:t>
      </w:r>
      <w:r w:rsidRPr="00706F5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E6CE64E" w14:textId="485DFC52" w:rsidR="00824B8F" w:rsidRDefault="00824B8F" w:rsidP="00706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706F59">
        <w:rPr>
          <w:rFonts w:ascii="Times New Roman" w:hAnsi="Times New Roman" w:cs="Times New Roman"/>
          <w:sz w:val="26"/>
          <w:szCs w:val="26"/>
        </w:rPr>
        <w:t>За</w:t>
      </w:r>
      <w:r>
        <w:rPr>
          <w:rFonts w:ascii="Times New Roman" w:hAnsi="Times New Roman" w:cs="Times New Roman"/>
          <w:sz w:val="26"/>
          <w:szCs w:val="26"/>
        </w:rPr>
        <w:t xml:space="preserve"> поземлен имот с идентификатор №51500.20</w:t>
      </w:r>
      <w:r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227</w:t>
      </w:r>
      <w:r>
        <w:rPr>
          <w:rFonts w:ascii="Times New Roman" w:hAnsi="Times New Roman" w:cs="Times New Roman"/>
          <w:sz w:val="26"/>
          <w:szCs w:val="26"/>
        </w:rPr>
        <w:t xml:space="preserve"> – цена на насаждението 0 евро, сегашна стойност на дървесината на корен от насаждението 0 евро и цена за учредяване на сервитут за срок 10 год. по чл. 61, ал. 1, т. 1 от ЗГ в размер </w:t>
      </w:r>
      <w:r>
        <w:rPr>
          <w:rFonts w:ascii="Times New Roman" w:hAnsi="Times New Roman" w:cs="Times New Roman"/>
          <w:sz w:val="26"/>
          <w:szCs w:val="26"/>
        </w:rPr>
        <w:t>2061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две хиляди шестдесет и едно</w:t>
      </w:r>
      <w:r>
        <w:rPr>
          <w:rFonts w:ascii="Times New Roman" w:hAnsi="Times New Roman" w:cs="Times New Roman"/>
          <w:sz w:val="26"/>
          <w:szCs w:val="26"/>
        </w:rPr>
        <w:t>) евро;</w:t>
      </w:r>
    </w:p>
    <w:p w14:paraId="19C93661" w14:textId="33CE8E95" w:rsidR="00ED77AE" w:rsidRDefault="00ED77AE" w:rsidP="00706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706F59">
        <w:rPr>
          <w:rFonts w:ascii="Times New Roman" w:hAnsi="Times New Roman" w:cs="Times New Roman"/>
          <w:sz w:val="26"/>
          <w:szCs w:val="26"/>
        </w:rPr>
        <w:t>За</w:t>
      </w:r>
      <w:r>
        <w:rPr>
          <w:rFonts w:ascii="Times New Roman" w:hAnsi="Times New Roman" w:cs="Times New Roman"/>
          <w:sz w:val="26"/>
          <w:szCs w:val="26"/>
        </w:rPr>
        <w:t xml:space="preserve"> поземлен имот с идентификатор №51500.201.</w:t>
      </w:r>
      <w:r>
        <w:rPr>
          <w:rFonts w:ascii="Times New Roman" w:hAnsi="Times New Roman" w:cs="Times New Roman"/>
          <w:sz w:val="26"/>
          <w:szCs w:val="26"/>
        </w:rPr>
        <w:t>164</w:t>
      </w:r>
      <w:r>
        <w:rPr>
          <w:rFonts w:ascii="Times New Roman" w:hAnsi="Times New Roman" w:cs="Times New Roman"/>
          <w:sz w:val="26"/>
          <w:szCs w:val="26"/>
        </w:rPr>
        <w:t xml:space="preserve"> – цена на насаждението 0 евро, сегашна стойност на дървесината на корен от насаждението 0 евро и цена за учредяване на сервитут за срок 10 год. по чл. 61, ал. 1, т. 1 от ЗГ в размер </w:t>
      </w:r>
      <w:r>
        <w:rPr>
          <w:rFonts w:ascii="Times New Roman" w:hAnsi="Times New Roman" w:cs="Times New Roman"/>
          <w:sz w:val="26"/>
          <w:szCs w:val="26"/>
        </w:rPr>
        <w:t>833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осемстотин тридесет и три</w:t>
      </w:r>
      <w:r>
        <w:rPr>
          <w:rFonts w:ascii="Times New Roman" w:hAnsi="Times New Roman" w:cs="Times New Roman"/>
          <w:sz w:val="26"/>
          <w:szCs w:val="26"/>
        </w:rPr>
        <w:t>) евро;</w:t>
      </w:r>
    </w:p>
    <w:p w14:paraId="21CCE136" w14:textId="1385E912" w:rsidR="008A5A13" w:rsidRDefault="008A5A13" w:rsidP="00706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Предвид изложеното и на основание чл. 55, ал. 2 от Правилник за организацията и дейностите на Общински  съвет – гр. Несебър, неговите комисии и взаимодействието му с общинската администрация мандат 2023-2027 внасям настоящата докладна, като предлагам Общински съвет – гр. Несебър да вземе следните РЕШЕНИЯ:</w:t>
      </w:r>
    </w:p>
    <w:p w14:paraId="44CC5DC4" w14:textId="77777777" w:rsidR="008A5A13" w:rsidRDefault="008A5A13" w:rsidP="00706F5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4CCE3BD3" w14:textId="1ED9F249" w:rsidR="001E1633" w:rsidRDefault="008A5A13" w:rsidP="00D756AD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793DC7">
        <w:rPr>
          <w:rFonts w:ascii="Times New Roman" w:hAnsi="Times New Roman" w:cs="Times New Roman"/>
          <w:sz w:val="26"/>
          <w:szCs w:val="26"/>
        </w:rPr>
        <w:t xml:space="preserve">Допълва Програмата на Община Несебър за 2026 г. за управление и разпореждане с имоти – общинска собственост, в раздел </w:t>
      </w:r>
      <w:r w:rsidR="00793DC7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="00793DC7">
        <w:rPr>
          <w:rFonts w:ascii="Times New Roman" w:hAnsi="Times New Roman" w:cs="Times New Roman"/>
          <w:sz w:val="26"/>
          <w:szCs w:val="26"/>
        </w:rPr>
        <w:t>., точка „В“ „Имоти, върху които Община Несебър иска да й се учредят вещни права за реализиране на обекти от общинско значение“, като се допълва с т. 2 „Придобиване на възмезден срочен сервитут</w:t>
      </w:r>
      <w:r w:rsidR="001E1633">
        <w:rPr>
          <w:rFonts w:ascii="Times New Roman" w:hAnsi="Times New Roman" w:cs="Times New Roman"/>
          <w:sz w:val="26"/>
          <w:szCs w:val="26"/>
        </w:rPr>
        <w:t xml:space="preserve"> </w:t>
      </w:r>
      <w:r w:rsidR="001E1633">
        <w:rPr>
          <w:rFonts w:ascii="Times New Roman" w:hAnsi="Times New Roman" w:cs="Times New Roman"/>
          <w:sz w:val="26"/>
          <w:szCs w:val="26"/>
        </w:rPr>
        <w:t xml:space="preserve">за срок от 10 год. както следва: в ПИ 51500.200.8 – цена на насаждението 0 евро, сегашна стойност на дървесината на корен от насаждението 0 евро и цена за учредяване на сервитут за срок 10 год. по чл. 61, ал. 1, т. 1 от ЗГ в размер 2061 (две хиляди шестдесет и едно) евро, в ПИ 51500.201.227 – цена на насаждението 0 евро, сегашна стойност на дървесината на корен от насаждението 0 евро и цена за учредяване на сервитут за срок 10 год. по чл. 61, ал. 1, т. 1 от ЗГ в размер 2061 (две хиляди шестдесет и едно) евро и в ПИ 51500.201.164 – цена на насаждението 0 евро, сегашна стойност на дървесината на корен от насаждението 0 евро и цена за учредяване на сервитут за срок 10 год. по чл. 61, ал. 1, т. 1 от ЗГ в размер 833 (осемстотин тридесет и три) евро за изпълнение на обект </w:t>
      </w:r>
      <w:r w:rsidR="001E1633">
        <w:rPr>
          <w:rFonts w:ascii="Times New Roman" w:hAnsi="Times New Roman" w:cs="Times New Roman"/>
          <w:bCs/>
          <w:sz w:val="26"/>
          <w:szCs w:val="26"/>
        </w:rPr>
        <w:t>„Реконструкция на външна водопроводна мрежа от ПС „Кошарица-Кучкарника“ в ПИ 51500.22.105 до водоем „Ханска шатра“  в ПИ 51500.201.164 по КККР на гр. Несебър“</w:t>
      </w:r>
      <w:r w:rsidR="001E1633">
        <w:rPr>
          <w:rFonts w:ascii="Times New Roman" w:hAnsi="Times New Roman" w:cs="Times New Roman"/>
          <w:bCs/>
          <w:sz w:val="26"/>
          <w:szCs w:val="26"/>
        </w:rPr>
        <w:t>;</w:t>
      </w:r>
    </w:p>
    <w:p w14:paraId="4B885016" w14:textId="235319CB" w:rsidR="00D756AD" w:rsidRDefault="00780BCA" w:rsidP="00D756AD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На основание чл. 34, ал. 2 от ЗОС във вр. с чл. 21, ал. 1, т. 8 от ЗМСМА да бъде при</w:t>
      </w:r>
      <w:r w:rsidR="00793DC7">
        <w:rPr>
          <w:rFonts w:ascii="Times New Roman" w:hAnsi="Times New Roman" w:cs="Times New Roman"/>
          <w:sz w:val="26"/>
          <w:szCs w:val="26"/>
        </w:rPr>
        <w:t>добит</w:t>
      </w:r>
      <w:r>
        <w:rPr>
          <w:rFonts w:ascii="Times New Roman" w:hAnsi="Times New Roman" w:cs="Times New Roman"/>
          <w:sz w:val="26"/>
          <w:szCs w:val="26"/>
        </w:rPr>
        <w:t xml:space="preserve"> от Община Несебър възмезден сервитут за срок от 10 год.</w:t>
      </w:r>
      <w:r w:rsidR="006B688C">
        <w:rPr>
          <w:rFonts w:ascii="Times New Roman" w:hAnsi="Times New Roman" w:cs="Times New Roman"/>
          <w:sz w:val="26"/>
          <w:szCs w:val="26"/>
        </w:rPr>
        <w:t xml:space="preserve"> както следва</w:t>
      </w:r>
      <w:r w:rsidR="00D756AD"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sz w:val="26"/>
          <w:szCs w:val="26"/>
        </w:rPr>
        <w:t>в ПИ 51500.200.8</w:t>
      </w:r>
      <w:r w:rsidR="00D756AD">
        <w:rPr>
          <w:rFonts w:ascii="Times New Roman" w:hAnsi="Times New Roman" w:cs="Times New Roman"/>
          <w:sz w:val="26"/>
          <w:szCs w:val="26"/>
        </w:rPr>
        <w:t xml:space="preserve"> </w:t>
      </w:r>
      <w:r w:rsidR="00D756AD">
        <w:rPr>
          <w:rFonts w:ascii="Times New Roman" w:hAnsi="Times New Roman" w:cs="Times New Roman"/>
          <w:sz w:val="26"/>
          <w:szCs w:val="26"/>
        </w:rPr>
        <w:t>– цена на насаждението 0 евро, сегашна стойност на дървесината на корен от насаждението 0 евро и цена за учредяване на сервитут за срок 10 год. по чл. 61, ал. 1, т. 1 от ЗГ в размер 2061 (две хиляди шестдесет и едно) евро</w:t>
      </w:r>
      <w:r w:rsidR="00D756AD">
        <w:rPr>
          <w:rFonts w:ascii="Times New Roman" w:hAnsi="Times New Roman" w:cs="Times New Roman"/>
          <w:sz w:val="26"/>
          <w:szCs w:val="26"/>
        </w:rPr>
        <w:t xml:space="preserve">, </w:t>
      </w:r>
      <w:r w:rsidR="006B688C">
        <w:rPr>
          <w:rFonts w:ascii="Times New Roman" w:hAnsi="Times New Roman" w:cs="Times New Roman"/>
          <w:sz w:val="26"/>
          <w:szCs w:val="26"/>
        </w:rPr>
        <w:t xml:space="preserve">в ПИ 51500.201.227 </w:t>
      </w:r>
      <w:r w:rsidR="00D756AD">
        <w:rPr>
          <w:rFonts w:ascii="Times New Roman" w:hAnsi="Times New Roman" w:cs="Times New Roman"/>
          <w:sz w:val="26"/>
          <w:szCs w:val="26"/>
        </w:rPr>
        <w:t>– цена на насаждението 0 евро, сегашна стойност на дървесината на корен от насаждението 0 евро и цена за учредяване на сервитут за срок 10 год. по чл. 61, ал. 1, т. 1 от ЗГ в размер 2061 (две хиляди шестдесет и едно) евро</w:t>
      </w:r>
      <w:r w:rsidR="00D756AD">
        <w:rPr>
          <w:rFonts w:ascii="Times New Roman" w:hAnsi="Times New Roman" w:cs="Times New Roman"/>
          <w:sz w:val="26"/>
          <w:szCs w:val="26"/>
        </w:rPr>
        <w:t xml:space="preserve"> и в ПИ 51500.201.164 </w:t>
      </w:r>
      <w:r w:rsidR="00D756AD">
        <w:rPr>
          <w:rFonts w:ascii="Times New Roman" w:hAnsi="Times New Roman" w:cs="Times New Roman"/>
          <w:sz w:val="26"/>
          <w:szCs w:val="26"/>
        </w:rPr>
        <w:t xml:space="preserve">– цена на насаждението 0 евро, сегашна стойност на </w:t>
      </w:r>
      <w:r w:rsidR="00D756AD">
        <w:rPr>
          <w:rFonts w:ascii="Times New Roman" w:hAnsi="Times New Roman" w:cs="Times New Roman"/>
          <w:sz w:val="26"/>
          <w:szCs w:val="26"/>
        </w:rPr>
        <w:lastRenderedPageBreak/>
        <w:t>дървесината на корен от насаждението 0 евро и цена за учредяване на сервитут за срок 10 год. по чл. 61, ал. 1, т. 1 от ЗГ в размер 833 (осемстотин тридесет и три) евро</w:t>
      </w:r>
      <w:r w:rsidR="00D756AD">
        <w:rPr>
          <w:rFonts w:ascii="Times New Roman" w:hAnsi="Times New Roman" w:cs="Times New Roman"/>
          <w:sz w:val="26"/>
          <w:szCs w:val="26"/>
        </w:rPr>
        <w:t xml:space="preserve"> за изпълнение на обект </w:t>
      </w:r>
      <w:r w:rsidR="003058A8">
        <w:rPr>
          <w:rFonts w:ascii="Times New Roman" w:hAnsi="Times New Roman" w:cs="Times New Roman"/>
          <w:bCs/>
          <w:sz w:val="26"/>
          <w:szCs w:val="26"/>
        </w:rPr>
        <w:t>„Реконструкция на външна водопроводна мрежа от ПС „Кошарица-Кучкарника“ в ПИ 51500.22.105 до водоем „Ханска шатра“</w:t>
      </w:r>
      <w:r w:rsidR="001E163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058A8">
        <w:rPr>
          <w:rFonts w:ascii="Times New Roman" w:hAnsi="Times New Roman" w:cs="Times New Roman"/>
          <w:bCs/>
          <w:sz w:val="26"/>
          <w:szCs w:val="26"/>
        </w:rPr>
        <w:t>в ПИ 51500.201.164 по КККР на гр. Несебър“</w:t>
      </w:r>
      <w:r w:rsidR="003058A8">
        <w:rPr>
          <w:rFonts w:ascii="Times New Roman" w:hAnsi="Times New Roman" w:cs="Times New Roman"/>
          <w:bCs/>
          <w:sz w:val="26"/>
          <w:szCs w:val="26"/>
        </w:rPr>
        <w:t>;</w:t>
      </w:r>
    </w:p>
    <w:p w14:paraId="083BEF50" w14:textId="5F89273B" w:rsidR="003058A8" w:rsidRDefault="003058A8" w:rsidP="00D756AD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3. При определяне от Изпълнителната агенция по горите цена на различна от посочените в т. 2, сервитутът да бъде придобит от определената от Изпълнителната агенция по горите цена;</w:t>
      </w:r>
    </w:p>
    <w:p w14:paraId="344EAB60" w14:textId="2A308BD3" w:rsidR="003058A8" w:rsidRDefault="003058A8" w:rsidP="003058A8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4. На основание чл. 44, ал. 1, т. 7 във вр. с т. 15 от ЗМСМА Кмета на Община Несебър или упълномощено от него лице да сключи договор за придобиване на описаните в т. 2 вещни права</w:t>
      </w:r>
      <w:r w:rsidR="001E1633">
        <w:rPr>
          <w:rFonts w:ascii="Times New Roman" w:hAnsi="Times New Roman" w:cs="Times New Roman"/>
          <w:bCs/>
          <w:sz w:val="26"/>
          <w:szCs w:val="26"/>
        </w:rPr>
        <w:t>;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3F3C3BC7" w14:textId="77777777" w:rsidR="003058A8" w:rsidRDefault="003058A8" w:rsidP="003058A8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A0C243D" w14:textId="77777777" w:rsidR="003058A8" w:rsidRDefault="003058A8" w:rsidP="003058A8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4E9D7BDB" w14:textId="77777777" w:rsidR="003058A8" w:rsidRDefault="003058A8" w:rsidP="003058A8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7C5A77C" w14:textId="77777777" w:rsidR="003058A8" w:rsidRDefault="003058A8" w:rsidP="003058A8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39F3E9FD" w14:textId="77777777" w:rsidR="003058A8" w:rsidRDefault="003058A8" w:rsidP="003058A8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0DFC570" w14:textId="3D104E43" w:rsidR="003058A8" w:rsidRDefault="003058A8" w:rsidP="003058A8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КМЕТ НА ОБЩИНА НЕСЕБЪР: …………………</w:t>
      </w:r>
      <w:r w:rsidR="001E1633">
        <w:rPr>
          <w:rFonts w:ascii="Times New Roman" w:hAnsi="Times New Roman" w:cs="Times New Roman"/>
          <w:b/>
          <w:sz w:val="26"/>
          <w:szCs w:val="26"/>
        </w:rPr>
        <w:t>...</w:t>
      </w:r>
    </w:p>
    <w:p w14:paraId="03FF6B9A" w14:textId="665D35AD" w:rsidR="003058A8" w:rsidRDefault="003058A8" w:rsidP="003058A8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Николай Димитров</w:t>
      </w:r>
    </w:p>
    <w:p w14:paraId="7132D27D" w14:textId="77777777" w:rsidR="003058A8" w:rsidRDefault="003058A8" w:rsidP="003058A8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3B089BB4" w14:textId="77777777" w:rsidR="003058A8" w:rsidRDefault="003058A8" w:rsidP="003058A8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5AE6720F" w14:textId="77777777" w:rsidR="003058A8" w:rsidRDefault="003058A8" w:rsidP="003058A8">
      <w:pPr>
        <w:spacing w:after="0" w:line="360" w:lineRule="auto"/>
        <w:rPr>
          <w:rFonts w:ascii="Times New Roman" w:hAnsi="Times New Roman" w:cs="Times New Roman"/>
          <w:bCs/>
          <w:sz w:val="18"/>
          <w:szCs w:val="18"/>
        </w:rPr>
      </w:pPr>
    </w:p>
    <w:p w14:paraId="38F67B4A" w14:textId="619CE412" w:rsidR="003058A8" w:rsidRPr="00793DC7" w:rsidRDefault="003058A8" w:rsidP="003058A8">
      <w:pPr>
        <w:spacing w:after="0" w:line="360" w:lineRule="auto"/>
        <w:rPr>
          <w:rFonts w:ascii="Times New Roman" w:hAnsi="Times New Roman" w:cs="Times New Roman"/>
          <w:bCs/>
          <w:sz w:val="18"/>
          <w:szCs w:val="18"/>
          <w:lang w:val="en-US"/>
        </w:rPr>
      </w:pPr>
      <w:r>
        <w:rPr>
          <w:rFonts w:ascii="Times New Roman" w:hAnsi="Times New Roman" w:cs="Times New Roman"/>
          <w:bCs/>
          <w:sz w:val="18"/>
          <w:szCs w:val="18"/>
        </w:rPr>
        <w:t>Изработил: Борис Борисов</w:t>
      </w:r>
    </w:p>
    <w:p w14:paraId="630F6B86" w14:textId="77777777" w:rsidR="003058A8" w:rsidRDefault="003058A8" w:rsidP="003058A8">
      <w:pPr>
        <w:spacing w:after="0" w:line="360" w:lineRule="auto"/>
        <w:rPr>
          <w:rFonts w:ascii="Times New Roman" w:hAnsi="Times New Roman" w:cs="Times New Roman"/>
          <w:bCs/>
          <w:sz w:val="18"/>
          <w:szCs w:val="18"/>
        </w:rPr>
      </w:pPr>
    </w:p>
    <w:p w14:paraId="5323B093" w14:textId="3B345E38" w:rsidR="003058A8" w:rsidRPr="003058A8" w:rsidRDefault="003058A8" w:rsidP="003058A8">
      <w:pPr>
        <w:spacing w:after="0" w:line="360" w:lineRule="auto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Съгласувал: Веселин Радев</w:t>
      </w:r>
    </w:p>
    <w:sectPr w:rsidR="003058A8" w:rsidRPr="003058A8" w:rsidSect="009258BE">
      <w:headerReference w:type="default" r:id="rId7"/>
      <w:pgSz w:w="11906" w:h="16838"/>
      <w:pgMar w:top="1843" w:right="1417" w:bottom="1135" w:left="1134" w:header="708" w:footer="8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CB6E3" w14:textId="77777777" w:rsidR="000A23C1" w:rsidRDefault="000A23C1" w:rsidP="006C3B3C">
      <w:pPr>
        <w:spacing w:after="0" w:line="240" w:lineRule="auto"/>
      </w:pPr>
      <w:r>
        <w:separator/>
      </w:r>
    </w:p>
  </w:endnote>
  <w:endnote w:type="continuationSeparator" w:id="0">
    <w:p w14:paraId="2628FE61" w14:textId="77777777" w:rsidR="000A23C1" w:rsidRDefault="000A23C1" w:rsidP="006C3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367B7" w14:textId="77777777" w:rsidR="000A23C1" w:rsidRDefault="000A23C1" w:rsidP="006C3B3C">
      <w:pPr>
        <w:spacing w:after="0" w:line="240" w:lineRule="auto"/>
      </w:pPr>
      <w:r>
        <w:separator/>
      </w:r>
    </w:p>
  </w:footnote>
  <w:footnote w:type="continuationSeparator" w:id="0">
    <w:p w14:paraId="285A9B45" w14:textId="77777777" w:rsidR="000A23C1" w:rsidRDefault="000A23C1" w:rsidP="006C3B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1E981" w14:textId="77777777" w:rsidR="006C3B3C" w:rsidRDefault="006C3B3C" w:rsidP="006C3B3C">
    <w:pPr>
      <w:pStyle w:val="a4"/>
    </w:pPr>
    <w:r>
      <w:rPr>
        <w:noProof/>
        <w:lang w:eastAsia="bg-BG"/>
      </w:rPr>
      <w:drawing>
        <wp:anchor distT="0" distB="0" distL="0" distR="0" simplePos="0" relativeHeight="251659776" behindDoc="1" locked="0" layoutInCell="1" allowOverlap="1" wp14:anchorId="5AC8D234" wp14:editId="6534F0D3">
          <wp:simplePos x="0" y="0"/>
          <wp:positionH relativeFrom="column">
            <wp:posOffset>-725628</wp:posOffset>
          </wp:positionH>
          <wp:positionV relativeFrom="paragraph">
            <wp:posOffset>-445135</wp:posOffset>
          </wp:positionV>
          <wp:extent cx="7542530" cy="10665460"/>
          <wp:effectExtent l="0" t="0" r="1270" b="2540"/>
          <wp:wrapNone/>
          <wp:docPr id="2102885853" name="Картина 21028858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2530" cy="106654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6992"/>
    <w:multiLevelType w:val="hybridMultilevel"/>
    <w:tmpl w:val="6DD01DEE"/>
    <w:lvl w:ilvl="0" w:tplc="8D3E08E4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ACC3602"/>
    <w:multiLevelType w:val="hybridMultilevel"/>
    <w:tmpl w:val="CC3E05E4"/>
    <w:lvl w:ilvl="0" w:tplc="68BC83B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673375">
    <w:abstractNumId w:val="1"/>
  </w:num>
  <w:num w:numId="2" w16cid:durableId="1422332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819"/>
    <w:rsid w:val="0001193A"/>
    <w:rsid w:val="00016612"/>
    <w:rsid w:val="000A0225"/>
    <w:rsid w:val="000A23C1"/>
    <w:rsid w:val="000F1132"/>
    <w:rsid w:val="001331F8"/>
    <w:rsid w:val="0014492F"/>
    <w:rsid w:val="00163FDA"/>
    <w:rsid w:val="001B5214"/>
    <w:rsid w:val="001E1633"/>
    <w:rsid w:val="002347A6"/>
    <w:rsid w:val="00246DDA"/>
    <w:rsid w:val="002671B1"/>
    <w:rsid w:val="00292F8F"/>
    <w:rsid w:val="002C05D9"/>
    <w:rsid w:val="002F102C"/>
    <w:rsid w:val="002F65CA"/>
    <w:rsid w:val="003058A8"/>
    <w:rsid w:val="003128FE"/>
    <w:rsid w:val="00347A71"/>
    <w:rsid w:val="00361ED3"/>
    <w:rsid w:val="00381A9F"/>
    <w:rsid w:val="003B0E9E"/>
    <w:rsid w:val="003E2741"/>
    <w:rsid w:val="004147E2"/>
    <w:rsid w:val="00427B0B"/>
    <w:rsid w:val="004313C5"/>
    <w:rsid w:val="004D2F2A"/>
    <w:rsid w:val="004D610E"/>
    <w:rsid w:val="00515E40"/>
    <w:rsid w:val="00583943"/>
    <w:rsid w:val="006051C8"/>
    <w:rsid w:val="006B688C"/>
    <w:rsid w:val="006C3B3C"/>
    <w:rsid w:val="006D0629"/>
    <w:rsid w:val="00706F59"/>
    <w:rsid w:val="0074674D"/>
    <w:rsid w:val="00747CE3"/>
    <w:rsid w:val="00764A83"/>
    <w:rsid w:val="00780BCA"/>
    <w:rsid w:val="00791F3D"/>
    <w:rsid w:val="00793DC7"/>
    <w:rsid w:val="007F3BBC"/>
    <w:rsid w:val="007F7325"/>
    <w:rsid w:val="00802347"/>
    <w:rsid w:val="00820D12"/>
    <w:rsid w:val="00824B8F"/>
    <w:rsid w:val="00893925"/>
    <w:rsid w:val="008A5A13"/>
    <w:rsid w:val="008D35BC"/>
    <w:rsid w:val="008E2A1A"/>
    <w:rsid w:val="009062E1"/>
    <w:rsid w:val="009258BE"/>
    <w:rsid w:val="00925A1B"/>
    <w:rsid w:val="00927514"/>
    <w:rsid w:val="009E4AE7"/>
    <w:rsid w:val="009E768A"/>
    <w:rsid w:val="00A302F0"/>
    <w:rsid w:val="00A3720E"/>
    <w:rsid w:val="00AB512E"/>
    <w:rsid w:val="00AB74E7"/>
    <w:rsid w:val="00C01E75"/>
    <w:rsid w:val="00C34407"/>
    <w:rsid w:val="00C403AF"/>
    <w:rsid w:val="00C55B7F"/>
    <w:rsid w:val="00C804A6"/>
    <w:rsid w:val="00D43819"/>
    <w:rsid w:val="00D756AD"/>
    <w:rsid w:val="00D90F70"/>
    <w:rsid w:val="00DB7B20"/>
    <w:rsid w:val="00DF4C26"/>
    <w:rsid w:val="00E23412"/>
    <w:rsid w:val="00E26D87"/>
    <w:rsid w:val="00E647DD"/>
    <w:rsid w:val="00E7091B"/>
    <w:rsid w:val="00E729DB"/>
    <w:rsid w:val="00E834FB"/>
    <w:rsid w:val="00ED07CC"/>
    <w:rsid w:val="00ED3C8C"/>
    <w:rsid w:val="00ED77AE"/>
    <w:rsid w:val="00F464AF"/>
    <w:rsid w:val="00F50ACE"/>
    <w:rsid w:val="00F54C38"/>
    <w:rsid w:val="00F85E5F"/>
    <w:rsid w:val="00F8747A"/>
    <w:rsid w:val="00FC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CA1A3"/>
  <w15:docId w15:val="{78FBAAF4-CC8D-4A06-8FD1-8A680C634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62E1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6C3B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6C3B3C"/>
  </w:style>
  <w:style w:type="paragraph" w:styleId="a6">
    <w:name w:val="footer"/>
    <w:basedOn w:val="a"/>
    <w:link w:val="a7"/>
    <w:uiPriority w:val="99"/>
    <w:unhideWhenUsed/>
    <w:rsid w:val="006C3B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6C3B3C"/>
  </w:style>
  <w:style w:type="paragraph" w:styleId="a8">
    <w:name w:val="List Paragraph"/>
    <w:basedOn w:val="a"/>
    <w:uiPriority w:val="34"/>
    <w:qFormat/>
    <w:rsid w:val="00706F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4</Pages>
  <Words>1011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Boris Borisov</cp:lastModifiedBy>
  <cp:revision>22</cp:revision>
  <cp:lastPrinted>2026-08-24T10:55:00Z</cp:lastPrinted>
  <dcterms:created xsi:type="dcterms:W3CDTF">2025-12-05T09:24:00Z</dcterms:created>
  <dcterms:modified xsi:type="dcterms:W3CDTF">2026-08-24T11:15:00Z</dcterms:modified>
</cp:coreProperties>
</file>